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7094" w14:textId="77777777" w:rsidR="000059DE" w:rsidRPr="00627E26" w:rsidRDefault="000059DE" w:rsidP="000059DE">
      <w:pPr>
        <w:rPr>
          <w:sz w:val="22"/>
          <w:szCs w:val="22"/>
        </w:rPr>
      </w:pPr>
      <w:bookmarkStart w:id="0" w:name="_Hlk196233204"/>
    </w:p>
    <w:p w14:paraId="3F48AF37" w14:textId="77777777" w:rsidR="000059DE" w:rsidRPr="00627E26" w:rsidRDefault="000059DE" w:rsidP="000059DE">
      <w:pPr>
        <w:rPr>
          <w:rFonts w:cs="Calibri"/>
          <w:sz w:val="22"/>
          <w:szCs w:val="22"/>
        </w:rPr>
      </w:pPr>
    </w:p>
    <w:p w14:paraId="62769577" w14:textId="77777777" w:rsidR="000059DE" w:rsidRPr="00627E26" w:rsidRDefault="000059DE" w:rsidP="000059DE">
      <w:pPr>
        <w:rPr>
          <w:rFonts w:cs="Calibri"/>
          <w:sz w:val="22"/>
          <w:szCs w:val="22"/>
        </w:rPr>
      </w:pPr>
    </w:p>
    <w:p w14:paraId="7A50D0D1" w14:textId="77777777" w:rsidR="000059DE" w:rsidRPr="00627E26" w:rsidRDefault="000059DE" w:rsidP="000059DE">
      <w:pPr>
        <w:rPr>
          <w:rFonts w:cs="Calibri"/>
          <w:sz w:val="22"/>
          <w:szCs w:val="22"/>
        </w:rPr>
      </w:pPr>
    </w:p>
    <w:p w14:paraId="0967D2EC" w14:textId="77777777" w:rsidR="000059DE" w:rsidRPr="00627E26" w:rsidRDefault="000059DE" w:rsidP="000059DE">
      <w:pPr>
        <w:rPr>
          <w:rFonts w:cs="Calibri"/>
          <w:sz w:val="22"/>
          <w:szCs w:val="22"/>
        </w:rPr>
      </w:pPr>
    </w:p>
    <w:p w14:paraId="6F1357E9" w14:textId="77777777" w:rsidR="000059DE" w:rsidRPr="00627E26" w:rsidRDefault="000059DE" w:rsidP="000059DE">
      <w:pPr>
        <w:rPr>
          <w:rFonts w:cs="Calibri"/>
          <w:sz w:val="22"/>
          <w:szCs w:val="22"/>
        </w:rPr>
      </w:pPr>
    </w:p>
    <w:p w14:paraId="54207DFA" w14:textId="77777777" w:rsidR="000059DE" w:rsidRPr="00627E26" w:rsidRDefault="000059DE" w:rsidP="000059DE">
      <w:pPr>
        <w:jc w:val="center"/>
        <w:rPr>
          <w:rFonts w:cs="Calibri"/>
          <w:b/>
          <w:bCs/>
          <w:sz w:val="28"/>
          <w:szCs w:val="28"/>
        </w:rPr>
      </w:pPr>
      <w:r w:rsidRPr="00627E26">
        <w:rPr>
          <w:rFonts w:cs="Calibri"/>
          <w:b/>
          <w:bCs/>
          <w:sz w:val="28"/>
          <w:szCs w:val="28"/>
        </w:rPr>
        <w:t xml:space="preserve">PROJECT-BASED DEVELOPMENT FOR </w:t>
      </w:r>
      <w:r>
        <w:rPr>
          <w:rFonts w:cs="Calibri"/>
          <w:b/>
          <w:bCs/>
          <w:sz w:val="28"/>
          <w:szCs w:val="28"/>
        </w:rPr>
        <w:t>FILMMAKERS FUND</w:t>
      </w:r>
    </w:p>
    <w:p w14:paraId="7D8DD53B" w14:textId="77777777" w:rsidR="000059DE" w:rsidRPr="00627E26" w:rsidRDefault="000059DE" w:rsidP="000059DE">
      <w:pPr>
        <w:jc w:val="center"/>
        <w:rPr>
          <w:rFonts w:cs="Calibri"/>
          <w:b/>
          <w:bCs/>
          <w:sz w:val="28"/>
          <w:szCs w:val="28"/>
        </w:rPr>
      </w:pPr>
      <w:r w:rsidRPr="00627E26">
        <w:rPr>
          <w:rFonts w:cs="Calibri"/>
          <w:b/>
          <w:bCs/>
          <w:sz w:val="28"/>
          <w:szCs w:val="28"/>
        </w:rPr>
        <w:t xml:space="preserve">APPLICATION GUIDELINES </w:t>
      </w:r>
    </w:p>
    <w:p w14:paraId="453A2A79" w14:textId="6D3174D5" w:rsidR="000059DE" w:rsidRPr="00627E26" w:rsidRDefault="000059DE" w:rsidP="000059DE">
      <w:pPr>
        <w:jc w:val="center"/>
        <w:rPr>
          <w:rFonts w:cs="Calibri"/>
          <w:b/>
          <w:bCs/>
          <w:sz w:val="28"/>
          <w:szCs w:val="28"/>
        </w:rPr>
      </w:pPr>
      <w:r w:rsidRPr="00627E26">
        <w:rPr>
          <w:rFonts w:cs="Calibri"/>
          <w:b/>
          <w:bCs/>
          <w:sz w:val="28"/>
          <w:szCs w:val="28"/>
        </w:rPr>
        <w:t xml:space="preserve">as at </w:t>
      </w:r>
      <w:r w:rsidR="0022282E">
        <w:rPr>
          <w:rFonts w:cs="Calibri"/>
          <w:b/>
          <w:bCs/>
          <w:sz w:val="28"/>
          <w:szCs w:val="28"/>
        </w:rPr>
        <w:t>June</w:t>
      </w:r>
      <w:r w:rsidRPr="00627E26">
        <w:rPr>
          <w:rFonts w:cs="Calibri"/>
          <w:b/>
          <w:bCs/>
          <w:sz w:val="28"/>
          <w:szCs w:val="28"/>
        </w:rPr>
        <w:t xml:space="preserve"> 2025</w:t>
      </w:r>
    </w:p>
    <w:p w14:paraId="637C4F7A" w14:textId="77777777" w:rsidR="000059DE" w:rsidRDefault="000059DE" w:rsidP="000059DE">
      <w:pPr>
        <w:pStyle w:val="xmsonormal"/>
        <w:rPr>
          <w:rFonts w:asciiTheme="minorHAnsi" w:hAnsiTheme="minorHAnsi" w:cs="Calibri"/>
          <w:w w:val="105"/>
          <w:sz w:val="22"/>
          <w:szCs w:val="22"/>
        </w:rPr>
      </w:pPr>
      <w:r w:rsidRPr="00627E26">
        <w:rPr>
          <w:rFonts w:asciiTheme="minorHAnsi" w:hAnsiTheme="minorHAnsi"/>
          <w:noProof/>
          <w:sz w:val="22"/>
          <w:szCs w:val="22"/>
        </w:rPr>
        <mc:AlternateContent>
          <mc:Choice Requires="wps">
            <w:drawing>
              <wp:anchor distT="0" distB="0" distL="0" distR="0" simplePos="0" relativeHeight="251659264" behindDoc="1" locked="0" layoutInCell="1" allowOverlap="1" wp14:anchorId="3464C5C7" wp14:editId="1904205D">
                <wp:simplePos x="0" y="0"/>
                <wp:positionH relativeFrom="page">
                  <wp:posOffset>914400</wp:posOffset>
                </wp:positionH>
                <wp:positionV relativeFrom="paragraph">
                  <wp:posOffset>184150</wp:posOffset>
                </wp:positionV>
                <wp:extent cx="5980430" cy="3886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388620"/>
                        </a:xfrm>
                        <a:prstGeom prst="rect">
                          <a:avLst/>
                        </a:prstGeom>
                        <a:ln w="6096">
                          <a:solidFill>
                            <a:srgbClr val="000000"/>
                          </a:solidFill>
                          <a:prstDash val="solid"/>
                        </a:ln>
                      </wps:spPr>
                      <wps:txbx>
                        <w:txbxContent>
                          <w:p w14:paraId="26BEC57A" w14:textId="77777777" w:rsidR="000059DE" w:rsidRDefault="000059DE" w:rsidP="000059DE">
                            <w:pPr>
                              <w:spacing w:before="16" w:line="276" w:lineRule="auto"/>
                              <w:ind w:left="3055" w:hanging="2732"/>
                              <w:rPr>
                                <w:b/>
                                <w:sz w:val="20"/>
                              </w:rPr>
                            </w:pPr>
                            <w:r>
                              <w:rPr>
                                <w:b/>
                                <w:spacing w:val="-2"/>
                                <w:w w:val="110"/>
                                <w:sz w:val="20"/>
                              </w:rPr>
                              <w:t>If you</w:t>
                            </w:r>
                            <w:r>
                              <w:rPr>
                                <w:b/>
                                <w:spacing w:val="-5"/>
                                <w:w w:val="110"/>
                                <w:sz w:val="20"/>
                              </w:rPr>
                              <w:t xml:space="preserve"> </w:t>
                            </w:r>
                            <w:r>
                              <w:rPr>
                                <w:b/>
                                <w:spacing w:val="-2"/>
                                <w:w w:val="110"/>
                                <w:sz w:val="20"/>
                              </w:rPr>
                              <w:t>have</w:t>
                            </w:r>
                            <w:r>
                              <w:rPr>
                                <w:b/>
                                <w:spacing w:val="-3"/>
                                <w:w w:val="110"/>
                                <w:sz w:val="20"/>
                              </w:rPr>
                              <w:t xml:space="preserve"> </w:t>
                            </w:r>
                            <w:r>
                              <w:rPr>
                                <w:b/>
                                <w:spacing w:val="-2"/>
                                <w:w w:val="110"/>
                                <w:sz w:val="20"/>
                              </w:rPr>
                              <w:t>any</w:t>
                            </w:r>
                            <w:r>
                              <w:rPr>
                                <w:b/>
                                <w:spacing w:val="-3"/>
                                <w:w w:val="110"/>
                                <w:sz w:val="20"/>
                              </w:rPr>
                              <w:t xml:space="preserve"> </w:t>
                            </w:r>
                            <w:r>
                              <w:rPr>
                                <w:b/>
                                <w:spacing w:val="-2"/>
                                <w:w w:val="110"/>
                                <w:sz w:val="20"/>
                              </w:rPr>
                              <w:t>accessibility</w:t>
                            </w:r>
                            <w:r>
                              <w:rPr>
                                <w:b/>
                                <w:spacing w:val="-3"/>
                                <w:w w:val="110"/>
                                <w:sz w:val="20"/>
                              </w:rPr>
                              <w:t xml:space="preserve"> </w:t>
                            </w:r>
                            <w:r>
                              <w:rPr>
                                <w:b/>
                                <w:spacing w:val="-2"/>
                                <w:w w:val="110"/>
                                <w:sz w:val="20"/>
                              </w:rPr>
                              <w:t>requirements or require</w:t>
                            </w:r>
                            <w:r>
                              <w:rPr>
                                <w:b/>
                                <w:spacing w:val="-3"/>
                                <w:w w:val="110"/>
                                <w:sz w:val="20"/>
                              </w:rPr>
                              <w:t xml:space="preserve"> </w:t>
                            </w:r>
                            <w:r>
                              <w:rPr>
                                <w:b/>
                                <w:spacing w:val="-2"/>
                                <w:w w:val="110"/>
                                <w:sz w:val="20"/>
                              </w:rPr>
                              <w:t>this information in</w:t>
                            </w:r>
                            <w:r>
                              <w:rPr>
                                <w:b/>
                                <w:spacing w:val="-3"/>
                                <w:w w:val="110"/>
                                <w:sz w:val="20"/>
                              </w:rPr>
                              <w:t xml:space="preserve"> </w:t>
                            </w:r>
                            <w:r>
                              <w:rPr>
                                <w:b/>
                                <w:spacing w:val="-2"/>
                                <w:w w:val="110"/>
                                <w:sz w:val="20"/>
                              </w:rPr>
                              <w:t>a different format,</w:t>
                            </w:r>
                            <w:r>
                              <w:rPr>
                                <w:b/>
                                <w:spacing w:val="-3"/>
                                <w:w w:val="110"/>
                                <w:sz w:val="20"/>
                              </w:rPr>
                              <w:t xml:space="preserve"> </w:t>
                            </w:r>
                            <w:r>
                              <w:rPr>
                                <w:b/>
                                <w:spacing w:val="-2"/>
                                <w:w w:val="110"/>
                                <w:sz w:val="20"/>
                              </w:rPr>
                              <w:t xml:space="preserve">please </w:t>
                            </w:r>
                            <w:r>
                              <w:rPr>
                                <w:b/>
                                <w:w w:val="110"/>
                                <w:sz w:val="20"/>
                              </w:rPr>
                              <w:t>contact:</w:t>
                            </w:r>
                            <w:r>
                              <w:rPr>
                                <w:b/>
                                <w:spacing w:val="-10"/>
                                <w:w w:val="110"/>
                                <w:sz w:val="20"/>
                              </w:rPr>
                              <w:t xml:space="preserve"> </w:t>
                            </w:r>
                            <w:hyperlink r:id="rId11">
                              <w:r>
                                <w:rPr>
                                  <w:b/>
                                  <w:color w:val="467885"/>
                                  <w:w w:val="110"/>
                                  <w:sz w:val="20"/>
                                  <w:u w:val="single" w:color="467885"/>
                                </w:rPr>
                                <w:t>development@nzﬁlm.co.nz</w:t>
                              </w:r>
                            </w:hyperlink>
                          </w:p>
                        </w:txbxContent>
                      </wps:txbx>
                      <wps:bodyPr wrap="square" lIns="0" tIns="0" rIns="0" bIns="0" rtlCol="0">
                        <a:noAutofit/>
                      </wps:bodyPr>
                    </wps:wsp>
                  </a:graphicData>
                </a:graphic>
              </wp:anchor>
            </w:drawing>
          </mc:Choice>
          <mc:Fallback>
            <w:pict>
              <v:shapetype w14:anchorId="3464C5C7" id="_x0000_t202" coordsize="21600,21600" o:spt="202" path="m,l,21600r21600,l21600,xe">
                <v:stroke joinstyle="miter"/>
                <v:path gradientshapeok="t" o:connecttype="rect"/>
              </v:shapetype>
              <v:shape id="Textbox 2" o:spid="_x0000_s1026" type="#_x0000_t202" style="position:absolute;margin-left:1in;margin-top:14.5pt;width:470.9pt;height:30.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" filled="f" strokeweight=".48pt">
                <v:path arrowok="t"/>
                <v:textbox inset="0,0,0,0">
                  <w:txbxContent>
                    <w:p w14:paraId="26BEC57A" w14:textId="77777777" w:rsidR="000059DE" w:rsidRDefault="000059DE" w:rsidP="000059DE">
                      <w:pPr>
                        <w:spacing w:before="16" w:line="276" w:lineRule="auto"/>
                        <w:ind w:left="3055" w:hanging="2732"/>
                        <w:rPr>
                          <w:b/>
                          <w:sz w:val="20"/>
                        </w:rPr>
                      </w:pPr>
                      <w:r>
                        <w:rPr>
                          <w:b/>
                          <w:spacing w:val="-2"/>
                          <w:w w:val="110"/>
                          <w:sz w:val="20"/>
                        </w:rPr>
                        <w:t>If you</w:t>
                      </w:r>
                      <w:r>
                        <w:rPr>
                          <w:b/>
                          <w:spacing w:val="-5"/>
                          <w:w w:val="110"/>
                          <w:sz w:val="20"/>
                        </w:rPr>
                        <w:t xml:space="preserve"> </w:t>
                      </w:r>
                      <w:r>
                        <w:rPr>
                          <w:b/>
                          <w:spacing w:val="-2"/>
                          <w:w w:val="110"/>
                          <w:sz w:val="20"/>
                        </w:rPr>
                        <w:t>have</w:t>
                      </w:r>
                      <w:r>
                        <w:rPr>
                          <w:b/>
                          <w:spacing w:val="-3"/>
                          <w:w w:val="110"/>
                          <w:sz w:val="20"/>
                        </w:rPr>
                        <w:t xml:space="preserve"> </w:t>
                      </w:r>
                      <w:r>
                        <w:rPr>
                          <w:b/>
                          <w:spacing w:val="-2"/>
                          <w:w w:val="110"/>
                          <w:sz w:val="20"/>
                        </w:rPr>
                        <w:t>any</w:t>
                      </w:r>
                      <w:r>
                        <w:rPr>
                          <w:b/>
                          <w:spacing w:val="-3"/>
                          <w:w w:val="110"/>
                          <w:sz w:val="20"/>
                        </w:rPr>
                        <w:t xml:space="preserve"> </w:t>
                      </w:r>
                      <w:r>
                        <w:rPr>
                          <w:b/>
                          <w:spacing w:val="-2"/>
                          <w:w w:val="110"/>
                          <w:sz w:val="20"/>
                        </w:rPr>
                        <w:t>accessibility</w:t>
                      </w:r>
                      <w:r>
                        <w:rPr>
                          <w:b/>
                          <w:spacing w:val="-3"/>
                          <w:w w:val="110"/>
                          <w:sz w:val="20"/>
                        </w:rPr>
                        <w:t xml:space="preserve"> </w:t>
                      </w:r>
                      <w:r>
                        <w:rPr>
                          <w:b/>
                          <w:spacing w:val="-2"/>
                          <w:w w:val="110"/>
                          <w:sz w:val="20"/>
                        </w:rPr>
                        <w:t>requirements or require</w:t>
                      </w:r>
                      <w:r>
                        <w:rPr>
                          <w:b/>
                          <w:spacing w:val="-3"/>
                          <w:w w:val="110"/>
                          <w:sz w:val="20"/>
                        </w:rPr>
                        <w:t xml:space="preserve"> </w:t>
                      </w:r>
                      <w:r>
                        <w:rPr>
                          <w:b/>
                          <w:spacing w:val="-2"/>
                          <w:w w:val="110"/>
                          <w:sz w:val="20"/>
                        </w:rPr>
                        <w:t>this information in</w:t>
                      </w:r>
                      <w:r>
                        <w:rPr>
                          <w:b/>
                          <w:spacing w:val="-3"/>
                          <w:w w:val="110"/>
                          <w:sz w:val="20"/>
                        </w:rPr>
                        <w:t xml:space="preserve"> </w:t>
                      </w:r>
                      <w:r>
                        <w:rPr>
                          <w:b/>
                          <w:spacing w:val="-2"/>
                          <w:w w:val="110"/>
                          <w:sz w:val="20"/>
                        </w:rPr>
                        <w:t>a different format,</w:t>
                      </w:r>
                      <w:r>
                        <w:rPr>
                          <w:b/>
                          <w:spacing w:val="-3"/>
                          <w:w w:val="110"/>
                          <w:sz w:val="20"/>
                        </w:rPr>
                        <w:t xml:space="preserve"> </w:t>
                      </w:r>
                      <w:r>
                        <w:rPr>
                          <w:b/>
                          <w:spacing w:val="-2"/>
                          <w:w w:val="110"/>
                          <w:sz w:val="20"/>
                        </w:rPr>
                        <w:t xml:space="preserve">please </w:t>
                      </w:r>
                      <w:r>
                        <w:rPr>
                          <w:b/>
                          <w:w w:val="110"/>
                          <w:sz w:val="20"/>
                        </w:rPr>
                        <w:t>contact:</w:t>
                      </w:r>
                      <w:r>
                        <w:rPr>
                          <w:b/>
                          <w:spacing w:val="-10"/>
                          <w:w w:val="110"/>
                          <w:sz w:val="20"/>
                        </w:rPr>
                        <w:t xml:space="preserve"> </w:t>
                      </w:r>
                      <w:hyperlink r:id="rId12">
                        <w:r>
                          <w:rPr>
                            <w:b/>
                            <w:color w:val="467885"/>
                            <w:w w:val="110"/>
                            <w:sz w:val="20"/>
                            <w:u w:val="single" w:color="467885"/>
                          </w:rPr>
                          <w:t>development@nzﬁlm.co.nz</w:t>
                        </w:r>
                      </w:hyperlink>
                    </w:p>
                  </w:txbxContent>
                </v:textbox>
                <w10:wrap type="topAndBottom" anchorx="page"/>
              </v:shape>
            </w:pict>
          </mc:Fallback>
        </mc:AlternateContent>
      </w:r>
    </w:p>
    <w:p w14:paraId="3301EE43" w14:textId="77777777" w:rsidR="000059DE" w:rsidRDefault="000059DE" w:rsidP="000059DE">
      <w:pPr>
        <w:pStyle w:val="xmsonormal"/>
        <w:jc w:val="both"/>
        <w:rPr>
          <w:rFonts w:asciiTheme="minorHAnsi" w:hAnsiTheme="minorHAnsi" w:cs="Calibri"/>
          <w:w w:val="105"/>
          <w:sz w:val="22"/>
          <w:szCs w:val="22"/>
        </w:rPr>
      </w:pPr>
    </w:p>
    <w:p w14:paraId="6C1E4C3D" w14:textId="77777777" w:rsidR="000059DE" w:rsidRPr="00627E26" w:rsidRDefault="000059DE" w:rsidP="000059DE">
      <w:pPr>
        <w:pStyle w:val="xmsonormal"/>
        <w:jc w:val="both"/>
        <w:rPr>
          <w:rFonts w:asciiTheme="minorHAnsi" w:hAnsiTheme="minorHAnsi" w:cs="Calibri"/>
          <w:w w:val="105"/>
          <w:sz w:val="22"/>
          <w:szCs w:val="22"/>
        </w:rPr>
      </w:pPr>
      <w:r w:rsidRPr="00627E26">
        <w:rPr>
          <w:rFonts w:asciiTheme="minorHAnsi" w:hAnsiTheme="minorHAnsi" w:cs="Calibri"/>
          <w:w w:val="105"/>
          <w:sz w:val="22"/>
          <w:szCs w:val="22"/>
        </w:rPr>
        <w:t>Te Tumu Whakaata Taonga The New Zealand Film Commission (</w:t>
      </w:r>
      <w:r w:rsidRPr="0000200F">
        <w:rPr>
          <w:rFonts w:asciiTheme="minorHAnsi" w:hAnsiTheme="minorHAnsi" w:cs="Calibri"/>
          <w:b/>
          <w:bCs/>
          <w:w w:val="105"/>
          <w:sz w:val="22"/>
          <w:szCs w:val="22"/>
        </w:rPr>
        <w:t>NZFC</w:t>
      </w:r>
      <w:r w:rsidRPr="00627E26">
        <w:rPr>
          <w:rFonts w:asciiTheme="minorHAnsi" w:hAnsiTheme="minorHAnsi" w:cs="Calibri"/>
          <w:w w:val="105"/>
          <w:sz w:val="22"/>
          <w:szCs w:val="22"/>
        </w:rPr>
        <w:t>) invests in talented ﬁlmmakers</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exciting</w:t>
      </w:r>
      <w:r w:rsidRPr="00627E26">
        <w:rPr>
          <w:rFonts w:asciiTheme="minorHAnsi" w:hAnsiTheme="minorHAnsi" w:cs="Calibri"/>
          <w:spacing w:val="40"/>
          <w:w w:val="105"/>
          <w:sz w:val="22"/>
          <w:szCs w:val="22"/>
        </w:rPr>
        <w:t xml:space="preserve"> </w:t>
      </w:r>
      <w:r w:rsidRPr="00627E26">
        <w:rPr>
          <w:rFonts w:asciiTheme="minorHAnsi" w:hAnsiTheme="minorHAnsi" w:cs="Calibri"/>
          <w:w w:val="105"/>
          <w:sz w:val="22"/>
          <w:szCs w:val="22"/>
        </w:rPr>
        <w:t>New</w:t>
      </w:r>
      <w:r w:rsidRPr="00627E26">
        <w:rPr>
          <w:rFonts w:asciiTheme="minorHAnsi" w:hAnsiTheme="minorHAnsi" w:cs="Calibri"/>
          <w:spacing w:val="-4"/>
          <w:w w:val="105"/>
          <w:sz w:val="22"/>
          <w:szCs w:val="22"/>
        </w:rPr>
        <w:t xml:space="preserve"> </w:t>
      </w:r>
      <w:r w:rsidRPr="00627E26">
        <w:rPr>
          <w:rFonts w:asciiTheme="minorHAnsi" w:hAnsiTheme="minorHAnsi" w:cs="Calibri"/>
          <w:w w:val="105"/>
          <w:sz w:val="22"/>
          <w:szCs w:val="22"/>
        </w:rPr>
        <w:t>Zealand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ﬁlms</w:t>
      </w:r>
      <w:r w:rsidRPr="00627E26">
        <w:rPr>
          <w:rFonts w:asciiTheme="minorHAnsi" w:hAnsiTheme="minorHAnsi" w:cs="Calibri"/>
          <w:spacing w:val="-3"/>
          <w:w w:val="105"/>
          <w:sz w:val="22"/>
          <w:szCs w:val="22"/>
        </w:rPr>
        <w:t xml:space="preserve"> </w:t>
      </w:r>
      <w:r w:rsidRPr="00627E26">
        <w:rPr>
          <w:rFonts w:asciiTheme="minorHAnsi" w:hAnsiTheme="minorHAnsi" w:cs="Calibri"/>
          <w:w w:val="105"/>
          <w:sz w:val="22"/>
          <w:szCs w:val="22"/>
        </w:rPr>
        <w:t>to</w:t>
      </w:r>
      <w:r w:rsidRPr="00627E26">
        <w:rPr>
          <w:rFonts w:asciiTheme="minorHAnsi" w:hAnsiTheme="minorHAnsi" w:cs="Calibri"/>
          <w:spacing w:val="-6"/>
          <w:w w:val="105"/>
          <w:sz w:val="22"/>
          <w:szCs w:val="22"/>
        </w:rPr>
        <w:t xml:space="preserve"> </w:t>
      </w:r>
      <w:r w:rsidRPr="00627E26">
        <w:rPr>
          <w:rFonts w:asciiTheme="minorHAnsi" w:hAnsiTheme="minorHAnsi" w:cs="Calibri"/>
          <w:w w:val="105"/>
          <w:sz w:val="22"/>
          <w:szCs w:val="22"/>
        </w:rPr>
        <w:t>be</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enjoyed</w:t>
      </w:r>
      <w:r w:rsidRPr="00627E26">
        <w:rPr>
          <w:rFonts w:asciiTheme="minorHAnsi" w:hAnsiTheme="minorHAnsi" w:cs="Calibri"/>
          <w:spacing w:val="-3"/>
          <w:w w:val="105"/>
          <w:sz w:val="22"/>
          <w:szCs w:val="22"/>
        </w:rPr>
        <w:t xml:space="preserve"> </w:t>
      </w:r>
      <w:r w:rsidRPr="00627E26">
        <w:rPr>
          <w:rFonts w:asciiTheme="minorHAnsi" w:hAnsiTheme="minorHAnsi" w:cs="Calibri"/>
          <w:w w:val="105"/>
          <w:sz w:val="22"/>
          <w:szCs w:val="22"/>
        </w:rPr>
        <w:t>in</w:t>
      </w:r>
      <w:r w:rsidRPr="00627E26">
        <w:rPr>
          <w:rFonts w:asciiTheme="minorHAnsi" w:hAnsiTheme="minorHAnsi" w:cs="Calibri"/>
          <w:spacing w:val="-3"/>
          <w:w w:val="105"/>
          <w:sz w:val="22"/>
          <w:szCs w:val="22"/>
        </w:rPr>
        <w:t xml:space="preserve"> </w:t>
      </w:r>
      <w:r w:rsidRPr="00627E26">
        <w:rPr>
          <w:rFonts w:asciiTheme="minorHAnsi" w:hAnsiTheme="minorHAnsi" w:cs="Calibri"/>
          <w:w w:val="105"/>
          <w:sz w:val="22"/>
          <w:szCs w:val="22"/>
        </w:rPr>
        <w:t>Aotearoa</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New</w:t>
      </w:r>
      <w:r w:rsidRPr="00627E26">
        <w:rPr>
          <w:rFonts w:asciiTheme="minorHAnsi" w:hAnsiTheme="minorHAnsi" w:cs="Calibri"/>
          <w:spacing w:val="-4"/>
          <w:w w:val="105"/>
          <w:sz w:val="22"/>
          <w:szCs w:val="22"/>
        </w:rPr>
        <w:t xml:space="preserve"> </w:t>
      </w:r>
      <w:r w:rsidRPr="00627E26">
        <w:rPr>
          <w:rFonts w:asciiTheme="minorHAnsi" w:hAnsiTheme="minorHAnsi" w:cs="Calibri"/>
          <w:w w:val="105"/>
          <w:sz w:val="22"/>
          <w:szCs w:val="22"/>
        </w:rPr>
        <w:t>Zealand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 xml:space="preserve">around the world. A great New Zealand film may perform well in cinemas and/or be selected for premium international film festivals. These are important measures of success. </w:t>
      </w:r>
    </w:p>
    <w:p w14:paraId="615FC070" w14:textId="77777777" w:rsidR="000059DE" w:rsidRPr="00627E26" w:rsidRDefault="000059DE" w:rsidP="000059DE">
      <w:pPr>
        <w:pStyle w:val="xmsonormal"/>
        <w:jc w:val="both"/>
        <w:rPr>
          <w:rFonts w:asciiTheme="minorHAnsi" w:hAnsiTheme="minorHAnsi" w:cs="Calibri"/>
          <w:w w:val="105"/>
          <w:sz w:val="22"/>
          <w:szCs w:val="22"/>
        </w:rPr>
      </w:pPr>
    </w:p>
    <w:p w14:paraId="31666154" w14:textId="77777777" w:rsidR="000059DE" w:rsidRPr="00627E26" w:rsidRDefault="000059DE" w:rsidP="000059DE">
      <w:pPr>
        <w:pStyle w:val="xmsonormal"/>
        <w:jc w:val="both"/>
        <w:rPr>
          <w:rFonts w:asciiTheme="minorHAnsi" w:hAnsiTheme="minorHAnsi" w:cs="Calibri"/>
          <w:sz w:val="22"/>
          <w:szCs w:val="22"/>
        </w:rPr>
      </w:pPr>
      <w:r w:rsidRPr="00627E26">
        <w:rPr>
          <w:rFonts w:asciiTheme="minorHAnsi" w:hAnsiTheme="minorHAnsi" w:cs="Calibri"/>
          <w:w w:val="105"/>
          <w:sz w:val="22"/>
          <w:szCs w:val="22"/>
        </w:rPr>
        <w:t xml:space="preserve">The NZFC </w:t>
      </w:r>
      <w:r w:rsidRPr="00627E26">
        <w:rPr>
          <w:rFonts w:asciiTheme="minorHAnsi" w:hAnsiTheme="minorHAnsi" w:cs="Calibri"/>
          <w:sz w:val="22"/>
          <w:szCs w:val="22"/>
        </w:rPr>
        <w:t>recognises that writers, directors and producers, while completing a feature film that will go on to achieve these kinds of results, often do not have the time to significantly progress their next project</w:t>
      </w:r>
      <w:r>
        <w:rPr>
          <w:rFonts w:asciiTheme="minorHAnsi" w:hAnsiTheme="minorHAnsi" w:cs="Calibri"/>
          <w:sz w:val="22"/>
          <w:szCs w:val="22"/>
        </w:rPr>
        <w:t xml:space="preserve"> in order to apply for NZFC Development Funding</w:t>
      </w:r>
      <w:r w:rsidRPr="00627E26">
        <w:rPr>
          <w:rFonts w:asciiTheme="minorHAnsi" w:hAnsiTheme="minorHAnsi" w:cs="Calibri"/>
          <w:sz w:val="22"/>
          <w:szCs w:val="22"/>
        </w:rPr>
        <w:t xml:space="preserve">. </w:t>
      </w:r>
    </w:p>
    <w:p w14:paraId="3FB0A8C9" w14:textId="77777777" w:rsidR="000059DE" w:rsidRPr="00627E26" w:rsidRDefault="000059DE" w:rsidP="000059DE">
      <w:pPr>
        <w:pStyle w:val="xmsonormal"/>
        <w:jc w:val="both"/>
        <w:rPr>
          <w:rFonts w:asciiTheme="minorHAnsi" w:hAnsiTheme="minorHAnsi" w:cs="Calibri"/>
          <w:sz w:val="22"/>
          <w:szCs w:val="22"/>
        </w:rPr>
      </w:pPr>
    </w:p>
    <w:p w14:paraId="7747F59E" w14:textId="77777777" w:rsidR="000059DE" w:rsidRPr="00627E26" w:rsidRDefault="000059DE" w:rsidP="000059DE">
      <w:pPr>
        <w:pStyle w:val="xmsonormal"/>
        <w:jc w:val="both"/>
        <w:rPr>
          <w:rFonts w:asciiTheme="minorHAnsi" w:hAnsiTheme="minorHAnsi" w:cs="Calibri"/>
          <w:sz w:val="22"/>
          <w:szCs w:val="22"/>
        </w:rPr>
      </w:pPr>
      <w:r w:rsidRPr="00627E26">
        <w:rPr>
          <w:rFonts w:asciiTheme="minorHAnsi" w:hAnsiTheme="minorHAnsi" w:cs="Calibri"/>
          <w:sz w:val="22"/>
          <w:szCs w:val="22"/>
        </w:rPr>
        <w:t>The NZFC’s Project-Based Development</w:t>
      </w:r>
      <w:r>
        <w:rPr>
          <w:rFonts w:asciiTheme="minorHAnsi" w:hAnsiTheme="minorHAnsi" w:cs="Calibri"/>
          <w:sz w:val="22"/>
          <w:szCs w:val="22"/>
        </w:rPr>
        <w:t xml:space="preserve"> For Filmmakers </w:t>
      </w:r>
      <w:r w:rsidRPr="00627E26">
        <w:rPr>
          <w:rFonts w:asciiTheme="minorHAnsi" w:hAnsiTheme="minorHAnsi" w:cs="Calibri"/>
          <w:sz w:val="22"/>
          <w:szCs w:val="22"/>
        </w:rPr>
        <w:t xml:space="preserve">Fund </w:t>
      </w:r>
      <w:r>
        <w:rPr>
          <w:rFonts w:asciiTheme="minorHAnsi" w:hAnsiTheme="minorHAnsi" w:cs="Calibri"/>
          <w:sz w:val="22"/>
          <w:szCs w:val="22"/>
        </w:rPr>
        <w:t>(</w:t>
      </w:r>
      <w:r w:rsidRPr="0000200F">
        <w:rPr>
          <w:rFonts w:asciiTheme="minorHAnsi" w:hAnsiTheme="minorHAnsi" w:cs="Calibri"/>
          <w:b/>
          <w:bCs/>
          <w:sz w:val="22"/>
          <w:szCs w:val="22"/>
        </w:rPr>
        <w:t>Fund/Funding</w:t>
      </w:r>
      <w:r>
        <w:rPr>
          <w:rFonts w:asciiTheme="minorHAnsi" w:hAnsiTheme="minorHAnsi" w:cs="Calibri"/>
          <w:sz w:val="22"/>
          <w:szCs w:val="22"/>
        </w:rPr>
        <w:t xml:space="preserve">) </w:t>
      </w:r>
      <w:r w:rsidRPr="00627E26">
        <w:rPr>
          <w:rFonts w:asciiTheme="minorHAnsi" w:hAnsiTheme="minorHAnsi" w:cs="Calibri"/>
          <w:sz w:val="22"/>
          <w:szCs w:val="22"/>
        </w:rPr>
        <w:t xml:space="preserve">supports </w:t>
      </w:r>
      <w:r>
        <w:rPr>
          <w:rFonts w:asciiTheme="minorHAnsi" w:hAnsiTheme="minorHAnsi" w:cs="Calibri"/>
          <w:sz w:val="22"/>
          <w:szCs w:val="22"/>
        </w:rPr>
        <w:t xml:space="preserve">previously NZFC-funded </w:t>
      </w:r>
      <w:r w:rsidRPr="00627E26">
        <w:rPr>
          <w:rFonts w:asciiTheme="minorHAnsi" w:hAnsiTheme="minorHAnsi" w:cs="Calibri"/>
          <w:sz w:val="22"/>
          <w:szCs w:val="22"/>
        </w:rPr>
        <w:t>filmmakers</w:t>
      </w:r>
      <w:r>
        <w:rPr>
          <w:rFonts w:asciiTheme="minorHAnsi" w:hAnsiTheme="minorHAnsi" w:cs="Calibri"/>
          <w:sz w:val="22"/>
          <w:szCs w:val="22"/>
        </w:rPr>
        <w:t xml:space="preserve"> </w:t>
      </w:r>
      <w:r w:rsidRPr="00627E26">
        <w:rPr>
          <w:rFonts w:asciiTheme="minorHAnsi" w:hAnsiTheme="minorHAnsi" w:cs="Calibri"/>
          <w:sz w:val="22"/>
          <w:szCs w:val="22"/>
        </w:rPr>
        <w:t>to develop their next project(s)</w:t>
      </w:r>
      <w:r>
        <w:rPr>
          <w:rFonts w:asciiTheme="minorHAnsi" w:hAnsiTheme="minorHAnsi" w:cs="Calibri"/>
          <w:sz w:val="22"/>
          <w:szCs w:val="22"/>
        </w:rPr>
        <w:t xml:space="preserve"> </w:t>
      </w:r>
      <w:r w:rsidRPr="00C80B36">
        <w:rPr>
          <w:rFonts w:asciiTheme="minorHAnsi" w:hAnsiTheme="minorHAnsi" w:cs="Calibri"/>
          <w:sz w:val="22"/>
          <w:szCs w:val="22"/>
        </w:rPr>
        <w:t xml:space="preserve">to the stage where they will be able to, if they wish, apply for </w:t>
      </w:r>
      <w:r>
        <w:rPr>
          <w:rFonts w:asciiTheme="minorHAnsi" w:hAnsiTheme="minorHAnsi" w:cs="Calibri"/>
          <w:sz w:val="22"/>
          <w:szCs w:val="22"/>
        </w:rPr>
        <w:t>NZFC D</w:t>
      </w:r>
      <w:r w:rsidRPr="00C80B36">
        <w:rPr>
          <w:rFonts w:asciiTheme="minorHAnsi" w:hAnsiTheme="minorHAnsi" w:cs="Calibri"/>
          <w:sz w:val="22"/>
          <w:szCs w:val="22"/>
        </w:rPr>
        <w:t xml:space="preserve">evelopment </w:t>
      </w:r>
      <w:r>
        <w:rPr>
          <w:rFonts w:asciiTheme="minorHAnsi" w:hAnsiTheme="minorHAnsi" w:cs="Calibri"/>
          <w:sz w:val="22"/>
          <w:szCs w:val="22"/>
        </w:rPr>
        <w:t>F</w:t>
      </w:r>
      <w:r w:rsidRPr="00C80B36">
        <w:rPr>
          <w:rFonts w:asciiTheme="minorHAnsi" w:hAnsiTheme="minorHAnsi" w:cs="Calibri"/>
          <w:sz w:val="22"/>
          <w:szCs w:val="22"/>
        </w:rPr>
        <w:t>unding. </w:t>
      </w:r>
      <w:r w:rsidRPr="00627E26">
        <w:rPr>
          <w:rFonts w:asciiTheme="minorHAnsi" w:hAnsiTheme="minorHAnsi" w:cs="Calibri"/>
          <w:sz w:val="22"/>
          <w:szCs w:val="22"/>
        </w:rPr>
        <w:t xml:space="preserve"> </w:t>
      </w:r>
    </w:p>
    <w:p w14:paraId="1EA69CFF" w14:textId="77777777" w:rsidR="000059DE" w:rsidRPr="00627E26" w:rsidRDefault="000059DE" w:rsidP="000059DE">
      <w:pPr>
        <w:pStyle w:val="xmsonormal"/>
        <w:jc w:val="both"/>
        <w:rPr>
          <w:rFonts w:asciiTheme="minorHAnsi" w:hAnsiTheme="minorHAnsi" w:cs="Calibri"/>
          <w:sz w:val="22"/>
          <w:szCs w:val="22"/>
        </w:rPr>
      </w:pPr>
    </w:p>
    <w:p w14:paraId="78E19A01" w14:textId="77777777" w:rsidR="000059DE" w:rsidRPr="00627E26" w:rsidRDefault="000059DE" w:rsidP="000059DE">
      <w:pPr>
        <w:pStyle w:val="xmsonormal"/>
        <w:jc w:val="both"/>
        <w:rPr>
          <w:rFonts w:asciiTheme="minorHAnsi" w:hAnsiTheme="minorHAnsi" w:cs="Calibri"/>
          <w:sz w:val="22"/>
          <w:szCs w:val="22"/>
        </w:rPr>
      </w:pPr>
      <w:r w:rsidRPr="00627E26">
        <w:rPr>
          <w:rFonts w:asciiTheme="minorHAnsi" w:hAnsiTheme="minorHAnsi" w:cs="Calibri"/>
          <w:sz w:val="22"/>
          <w:szCs w:val="22"/>
        </w:rPr>
        <w:t xml:space="preserve">Successful applicants will receive </w:t>
      </w:r>
      <w:r w:rsidRPr="00627E26">
        <w:rPr>
          <w:rFonts w:asciiTheme="minorHAnsi" w:hAnsiTheme="minorHAnsi" w:cs="Calibri"/>
          <w:b/>
          <w:bCs/>
          <w:sz w:val="22"/>
          <w:szCs w:val="22"/>
        </w:rPr>
        <w:t>a one-off grant of up to $25,000 NZD + GST</w:t>
      </w:r>
      <w:r w:rsidRPr="00627E26">
        <w:rPr>
          <w:rFonts w:asciiTheme="minorHAnsi" w:hAnsiTheme="minorHAnsi" w:cs="Calibri"/>
          <w:sz w:val="22"/>
          <w:szCs w:val="22"/>
        </w:rPr>
        <w:t xml:space="preserve"> (if applicable) towards developing their next project</w:t>
      </w:r>
      <w:r>
        <w:rPr>
          <w:rFonts w:asciiTheme="minorHAnsi" w:hAnsiTheme="minorHAnsi" w:cs="Calibri"/>
          <w:sz w:val="22"/>
          <w:szCs w:val="22"/>
        </w:rPr>
        <w:t>(</w:t>
      </w:r>
      <w:r w:rsidRPr="00627E26">
        <w:rPr>
          <w:rFonts w:asciiTheme="minorHAnsi" w:hAnsiTheme="minorHAnsi" w:cs="Calibri"/>
          <w:sz w:val="22"/>
          <w:szCs w:val="22"/>
        </w:rPr>
        <w:t>s</w:t>
      </w:r>
      <w:r>
        <w:rPr>
          <w:rFonts w:asciiTheme="minorHAnsi" w:hAnsiTheme="minorHAnsi" w:cs="Calibri"/>
          <w:sz w:val="22"/>
          <w:szCs w:val="22"/>
        </w:rPr>
        <w:t>)</w:t>
      </w:r>
      <w:r w:rsidRPr="00627E26">
        <w:rPr>
          <w:rFonts w:asciiTheme="minorHAnsi" w:hAnsiTheme="minorHAnsi" w:cs="Calibri"/>
          <w:sz w:val="22"/>
          <w:szCs w:val="22"/>
        </w:rPr>
        <w:t xml:space="preserve">. </w:t>
      </w:r>
    </w:p>
    <w:p w14:paraId="01DE217C" w14:textId="77777777" w:rsidR="000059DE" w:rsidRPr="00627E26" w:rsidRDefault="000059DE" w:rsidP="000059DE">
      <w:pPr>
        <w:pStyle w:val="xmsonormal"/>
        <w:jc w:val="both"/>
        <w:rPr>
          <w:rFonts w:asciiTheme="minorHAnsi" w:hAnsiTheme="minorHAnsi" w:cs="Calibri"/>
          <w:sz w:val="22"/>
          <w:szCs w:val="22"/>
        </w:rPr>
      </w:pPr>
    </w:p>
    <w:p w14:paraId="41B7551C" w14:textId="77777777" w:rsidR="000059DE" w:rsidRPr="00627E26" w:rsidRDefault="000059DE" w:rsidP="000059DE">
      <w:pPr>
        <w:pStyle w:val="xmsonormal"/>
        <w:jc w:val="both"/>
        <w:rPr>
          <w:rFonts w:asciiTheme="minorHAnsi" w:hAnsiTheme="minorHAnsi" w:cs="Calibri"/>
          <w:sz w:val="22"/>
          <w:szCs w:val="22"/>
        </w:rPr>
      </w:pPr>
      <w:r w:rsidRPr="00627E26">
        <w:rPr>
          <w:rFonts w:asciiTheme="minorHAnsi" w:hAnsiTheme="minorHAnsi" w:cs="Calibri"/>
          <w:sz w:val="22"/>
          <w:szCs w:val="22"/>
        </w:rPr>
        <w:t xml:space="preserve">Funding is discretionary </w:t>
      </w:r>
      <w:r>
        <w:rPr>
          <w:rFonts w:asciiTheme="minorHAnsi" w:hAnsiTheme="minorHAnsi" w:cs="Calibri"/>
          <w:sz w:val="22"/>
          <w:szCs w:val="22"/>
        </w:rPr>
        <w:t xml:space="preserve">and our decision is final. </w:t>
      </w:r>
      <w:r w:rsidRPr="00627E26">
        <w:rPr>
          <w:rFonts w:asciiTheme="minorHAnsi" w:hAnsiTheme="minorHAnsi" w:cs="Calibri"/>
          <w:sz w:val="22"/>
          <w:szCs w:val="22"/>
        </w:rPr>
        <w:t xml:space="preserve"> All Funding is dependent on the availability of funds in the given financial year, the extent to which your application meets our assessment criteria, and any other criteria we consider to be relevant (in our sole discretion).  </w:t>
      </w:r>
    </w:p>
    <w:p w14:paraId="3148DC75" w14:textId="77777777" w:rsidR="000059DE" w:rsidRPr="00627E26" w:rsidRDefault="000059DE" w:rsidP="000059DE">
      <w:pPr>
        <w:pStyle w:val="xmsonormal"/>
        <w:rPr>
          <w:rFonts w:asciiTheme="minorHAnsi" w:hAnsiTheme="minorHAnsi" w:cs="Calibri"/>
          <w:b/>
          <w:bCs/>
          <w:sz w:val="22"/>
          <w:szCs w:val="22"/>
        </w:rPr>
      </w:pPr>
    </w:p>
    <w:p w14:paraId="533E3158" w14:textId="77777777" w:rsidR="000059DE" w:rsidRPr="00627E26" w:rsidRDefault="000059DE" w:rsidP="000059DE">
      <w:pPr>
        <w:pStyle w:val="xmsonormal"/>
        <w:rPr>
          <w:rFonts w:asciiTheme="minorHAnsi" w:hAnsiTheme="minorHAnsi" w:cs="Calibri"/>
          <w:sz w:val="22"/>
          <w:szCs w:val="22"/>
        </w:rPr>
      </w:pPr>
      <w:r w:rsidRPr="00627E26">
        <w:rPr>
          <w:rFonts w:asciiTheme="minorHAnsi" w:hAnsiTheme="minorHAnsi" w:cs="Calibri"/>
          <w:b/>
          <w:bCs/>
          <w:sz w:val="22"/>
          <w:szCs w:val="22"/>
        </w:rPr>
        <w:t xml:space="preserve">Please note: </w:t>
      </w:r>
      <w:r w:rsidRPr="00627E26">
        <w:rPr>
          <w:rFonts w:asciiTheme="minorHAnsi" w:hAnsiTheme="minorHAnsi" w:cs="Calibri"/>
          <w:sz w:val="22"/>
          <w:szCs w:val="22"/>
        </w:rPr>
        <w:t xml:space="preserve"> If you are awarded this Funding, you will not be eligible to apply for </w:t>
      </w:r>
      <w:r>
        <w:rPr>
          <w:rFonts w:asciiTheme="minorHAnsi" w:hAnsiTheme="minorHAnsi" w:cs="Calibri"/>
          <w:sz w:val="22"/>
          <w:szCs w:val="22"/>
        </w:rPr>
        <w:t>NZFC Filmmaker International T</w:t>
      </w:r>
      <w:r w:rsidRPr="00627E26">
        <w:rPr>
          <w:rFonts w:asciiTheme="minorHAnsi" w:hAnsiTheme="minorHAnsi" w:cs="Calibri"/>
          <w:sz w:val="22"/>
          <w:szCs w:val="22"/>
        </w:rPr>
        <w:t xml:space="preserve">ravel </w:t>
      </w:r>
      <w:r>
        <w:rPr>
          <w:rFonts w:asciiTheme="minorHAnsi" w:hAnsiTheme="minorHAnsi" w:cs="Calibri"/>
          <w:sz w:val="22"/>
          <w:szCs w:val="22"/>
        </w:rPr>
        <w:t>F</w:t>
      </w:r>
      <w:r w:rsidRPr="00627E26">
        <w:rPr>
          <w:rFonts w:asciiTheme="minorHAnsi" w:hAnsiTheme="minorHAnsi" w:cs="Calibri"/>
          <w:sz w:val="22"/>
          <w:szCs w:val="22"/>
        </w:rPr>
        <w:t>unding for 6 months</w:t>
      </w:r>
      <w:r>
        <w:rPr>
          <w:rFonts w:asciiTheme="minorHAnsi" w:hAnsiTheme="minorHAnsi" w:cs="Calibri"/>
          <w:sz w:val="22"/>
          <w:szCs w:val="22"/>
        </w:rPr>
        <w:t xml:space="preserve"> following payment of this Funding to you</w:t>
      </w:r>
      <w:r w:rsidRPr="00627E26">
        <w:rPr>
          <w:rFonts w:asciiTheme="minorHAnsi" w:hAnsiTheme="minorHAnsi" w:cs="Calibri"/>
          <w:sz w:val="22"/>
          <w:szCs w:val="22"/>
        </w:rPr>
        <w:t>.</w:t>
      </w:r>
    </w:p>
    <w:p w14:paraId="13F7E9B1" w14:textId="77777777" w:rsidR="000059DE" w:rsidRPr="00627E26" w:rsidRDefault="000059DE" w:rsidP="000059DE">
      <w:pPr>
        <w:pStyle w:val="xmsonormal"/>
        <w:rPr>
          <w:rFonts w:asciiTheme="minorHAnsi" w:hAnsiTheme="minorHAnsi" w:cs="Calibri"/>
          <w:sz w:val="22"/>
          <w:szCs w:val="22"/>
        </w:rPr>
      </w:pPr>
    </w:p>
    <w:p w14:paraId="28CCF448" w14:textId="77777777" w:rsidR="000059DE" w:rsidRPr="00627E26" w:rsidRDefault="000059DE" w:rsidP="000059DE">
      <w:pPr>
        <w:pStyle w:val="xmsonormal"/>
        <w:rPr>
          <w:rFonts w:asciiTheme="minorHAnsi" w:hAnsiTheme="minorHAnsi" w:cs="Calibri"/>
          <w:sz w:val="22"/>
          <w:szCs w:val="22"/>
        </w:rPr>
      </w:pPr>
      <w:r w:rsidRPr="00627E26">
        <w:rPr>
          <w:rFonts w:asciiTheme="minorHAnsi" w:hAnsiTheme="minorHAnsi" w:cs="Calibri"/>
          <w:sz w:val="22"/>
          <w:szCs w:val="22"/>
        </w:rPr>
        <w:t>You can only receive this Funding once.</w:t>
      </w:r>
    </w:p>
    <w:p w14:paraId="59C444D9" w14:textId="77777777" w:rsidR="000059DE" w:rsidRPr="00627E26" w:rsidRDefault="000059DE" w:rsidP="000059DE">
      <w:pPr>
        <w:pStyle w:val="xmsonormal"/>
        <w:jc w:val="both"/>
        <w:rPr>
          <w:rFonts w:asciiTheme="minorHAnsi" w:hAnsiTheme="minorHAnsi" w:cs="Calibri"/>
          <w:sz w:val="22"/>
          <w:szCs w:val="22"/>
        </w:rPr>
      </w:pPr>
    </w:p>
    <w:p w14:paraId="599218BD" w14:textId="77777777" w:rsidR="000059DE" w:rsidRDefault="000059DE" w:rsidP="000059DE">
      <w:pPr>
        <w:pStyle w:val="xmsonormal"/>
        <w:jc w:val="both"/>
        <w:rPr>
          <w:rFonts w:asciiTheme="minorHAnsi" w:hAnsiTheme="minorHAnsi" w:cs="Calibri"/>
          <w:sz w:val="22"/>
          <w:szCs w:val="22"/>
        </w:rPr>
      </w:pPr>
      <w:r w:rsidRPr="00627E26">
        <w:rPr>
          <w:rFonts w:asciiTheme="minorHAnsi" w:hAnsiTheme="minorHAnsi" w:cs="Calibri"/>
          <w:sz w:val="22"/>
          <w:szCs w:val="22"/>
        </w:rPr>
        <w:t xml:space="preserve">By submitting an application for Funding, you agree to </w:t>
      </w:r>
      <w:r>
        <w:rPr>
          <w:rFonts w:asciiTheme="minorHAnsi" w:hAnsiTheme="minorHAnsi" w:cs="Calibri"/>
          <w:sz w:val="22"/>
          <w:szCs w:val="22"/>
        </w:rPr>
        <w:t xml:space="preserve">comply with </w:t>
      </w:r>
      <w:r w:rsidRPr="00627E26">
        <w:rPr>
          <w:rFonts w:asciiTheme="minorHAnsi" w:hAnsiTheme="minorHAnsi" w:cs="Calibri"/>
          <w:sz w:val="22"/>
          <w:szCs w:val="22"/>
        </w:rPr>
        <w:t xml:space="preserve">these Guidelines and our Code of Conduct.    </w:t>
      </w:r>
    </w:p>
    <w:p w14:paraId="54CBF7AE" w14:textId="77777777" w:rsidR="000059DE" w:rsidRDefault="000059DE" w:rsidP="000059DE">
      <w:pPr>
        <w:pStyle w:val="xmsonormal"/>
        <w:jc w:val="both"/>
      </w:pPr>
    </w:p>
    <w:p w14:paraId="2FE9B311" w14:textId="77777777" w:rsidR="000059DE" w:rsidRDefault="000059DE" w:rsidP="000059DE">
      <w:pPr>
        <w:pStyle w:val="xmsonormal"/>
        <w:jc w:val="both"/>
      </w:pPr>
    </w:p>
    <w:p w14:paraId="33875962" w14:textId="77777777" w:rsidR="000059DE" w:rsidRPr="005B6E3B" w:rsidRDefault="000059DE" w:rsidP="000059DE">
      <w:pPr>
        <w:pStyle w:val="xmsonormal"/>
        <w:jc w:val="both"/>
      </w:pPr>
    </w:p>
    <w:p w14:paraId="6A7CE602" w14:textId="77777777" w:rsidR="000059DE" w:rsidRPr="00627E26" w:rsidRDefault="000059DE" w:rsidP="000059DE">
      <w:pPr>
        <w:rPr>
          <w:rFonts w:cs="Calibri"/>
          <w:b/>
          <w:sz w:val="22"/>
          <w:szCs w:val="22"/>
        </w:rPr>
      </w:pPr>
      <w:r w:rsidRPr="00627E26">
        <w:rPr>
          <w:rFonts w:cs="Calibri"/>
          <w:b/>
          <w:spacing w:val="-2"/>
          <w:w w:val="110"/>
          <w:sz w:val="22"/>
          <w:szCs w:val="22"/>
        </w:rPr>
        <w:lastRenderedPageBreak/>
        <w:t>WHO</w:t>
      </w:r>
      <w:r w:rsidRPr="00627E26">
        <w:rPr>
          <w:rFonts w:cs="Calibri"/>
          <w:b/>
          <w:spacing w:val="-29"/>
          <w:w w:val="110"/>
          <w:sz w:val="22"/>
          <w:szCs w:val="22"/>
        </w:rPr>
        <w:t xml:space="preserve"> </w:t>
      </w:r>
      <w:r w:rsidRPr="00627E26">
        <w:rPr>
          <w:rFonts w:cs="Calibri"/>
          <w:b/>
          <w:spacing w:val="-2"/>
          <w:w w:val="110"/>
          <w:sz w:val="22"/>
          <w:szCs w:val="22"/>
        </w:rPr>
        <w:t>CAN</w:t>
      </w:r>
      <w:r w:rsidRPr="00627E26">
        <w:rPr>
          <w:rFonts w:cs="Calibri"/>
          <w:b/>
          <w:spacing w:val="-7"/>
          <w:w w:val="110"/>
          <w:sz w:val="22"/>
          <w:szCs w:val="22"/>
        </w:rPr>
        <w:t xml:space="preserve"> </w:t>
      </w:r>
      <w:r w:rsidRPr="00627E26">
        <w:rPr>
          <w:rFonts w:cs="Calibri"/>
          <w:b/>
          <w:spacing w:val="-2"/>
          <w:w w:val="110"/>
          <w:sz w:val="22"/>
          <w:szCs w:val="22"/>
        </w:rPr>
        <w:t>APPLY</w:t>
      </w:r>
    </w:p>
    <w:p w14:paraId="5490B9A9" w14:textId="77777777" w:rsidR="000059DE" w:rsidRPr="00627E26" w:rsidRDefault="000059DE" w:rsidP="000059DE">
      <w:pPr>
        <w:pStyle w:val="BodyText"/>
        <w:spacing w:before="65"/>
        <w:rPr>
          <w:rFonts w:asciiTheme="minorHAnsi" w:hAnsiTheme="minorHAnsi"/>
          <w:spacing w:val="-4"/>
          <w:w w:val="105"/>
        </w:rPr>
      </w:pPr>
      <w:bookmarkStart w:id="1" w:name="_Hlk196290575"/>
      <w:r w:rsidRPr="00627E26">
        <w:rPr>
          <w:rFonts w:asciiTheme="minorHAnsi" w:hAnsiTheme="minorHAnsi"/>
          <w:w w:val="105"/>
        </w:rPr>
        <w:t>You</w:t>
      </w:r>
      <w:r w:rsidRPr="00627E26">
        <w:rPr>
          <w:rFonts w:asciiTheme="minorHAnsi" w:hAnsiTheme="minorHAnsi"/>
          <w:spacing w:val="-12"/>
          <w:w w:val="105"/>
        </w:rPr>
        <w:t xml:space="preserve"> </w:t>
      </w:r>
      <w:r w:rsidRPr="00627E26">
        <w:rPr>
          <w:rFonts w:asciiTheme="minorHAnsi" w:hAnsiTheme="minorHAnsi"/>
          <w:w w:val="105"/>
        </w:rPr>
        <w:t>are</w:t>
      </w:r>
      <w:r w:rsidRPr="00627E26">
        <w:rPr>
          <w:rFonts w:asciiTheme="minorHAnsi" w:hAnsiTheme="minorHAnsi"/>
          <w:spacing w:val="-12"/>
          <w:w w:val="105"/>
        </w:rPr>
        <w:t xml:space="preserve"> </w:t>
      </w:r>
      <w:r w:rsidRPr="00627E26">
        <w:rPr>
          <w:rFonts w:asciiTheme="minorHAnsi" w:hAnsiTheme="minorHAnsi"/>
          <w:w w:val="105"/>
        </w:rPr>
        <w:t>eligible</w:t>
      </w:r>
      <w:r w:rsidRPr="00627E26">
        <w:rPr>
          <w:rFonts w:asciiTheme="minorHAnsi" w:hAnsiTheme="minorHAnsi"/>
          <w:spacing w:val="-11"/>
          <w:w w:val="105"/>
        </w:rPr>
        <w:t xml:space="preserve"> </w:t>
      </w:r>
      <w:r w:rsidRPr="00627E26">
        <w:rPr>
          <w:rFonts w:asciiTheme="minorHAnsi" w:hAnsiTheme="minorHAnsi"/>
          <w:w w:val="105"/>
        </w:rPr>
        <w:t>to</w:t>
      </w:r>
      <w:r w:rsidRPr="00627E26">
        <w:rPr>
          <w:rFonts w:asciiTheme="minorHAnsi" w:hAnsiTheme="minorHAnsi"/>
          <w:spacing w:val="-10"/>
          <w:w w:val="105"/>
        </w:rPr>
        <w:t xml:space="preserve"> </w:t>
      </w:r>
      <w:r w:rsidRPr="00627E26">
        <w:rPr>
          <w:rFonts w:asciiTheme="minorHAnsi" w:hAnsiTheme="minorHAnsi"/>
          <w:w w:val="105"/>
        </w:rPr>
        <w:t>apply</w:t>
      </w:r>
      <w:r w:rsidRPr="00627E26">
        <w:rPr>
          <w:rFonts w:asciiTheme="minorHAnsi" w:hAnsiTheme="minorHAnsi"/>
          <w:spacing w:val="-11"/>
          <w:w w:val="105"/>
        </w:rPr>
        <w:t xml:space="preserve"> </w:t>
      </w:r>
      <w:r w:rsidRPr="00627E26">
        <w:rPr>
          <w:rFonts w:asciiTheme="minorHAnsi" w:hAnsiTheme="minorHAnsi"/>
          <w:w w:val="105"/>
        </w:rPr>
        <w:t>for</w:t>
      </w:r>
      <w:r w:rsidRPr="00627E26">
        <w:rPr>
          <w:rFonts w:asciiTheme="minorHAnsi" w:hAnsiTheme="minorHAnsi"/>
          <w:spacing w:val="-10"/>
          <w:w w:val="105"/>
        </w:rPr>
        <w:t xml:space="preserve"> </w:t>
      </w:r>
      <w:r w:rsidRPr="00627E26">
        <w:rPr>
          <w:rFonts w:asciiTheme="minorHAnsi" w:hAnsiTheme="minorHAnsi"/>
          <w:w w:val="105"/>
        </w:rPr>
        <w:t>Funding</w:t>
      </w:r>
      <w:r w:rsidRPr="00627E26">
        <w:rPr>
          <w:rFonts w:asciiTheme="minorHAnsi" w:hAnsiTheme="minorHAnsi"/>
          <w:spacing w:val="-9"/>
          <w:w w:val="105"/>
        </w:rPr>
        <w:t xml:space="preserve"> </w:t>
      </w:r>
      <w:r w:rsidRPr="00627E26">
        <w:rPr>
          <w:rFonts w:asciiTheme="minorHAnsi" w:hAnsiTheme="minorHAnsi"/>
          <w:w w:val="105"/>
        </w:rPr>
        <w:t>if</w:t>
      </w:r>
      <w:r w:rsidRPr="00627E26">
        <w:rPr>
          <w:rFonts w:asciiTheme="minorHAnsi" w:hAnsiTheme="minorHAnsi"/>
          <w:spacing w:val="-4"/>
          <w:w w:val="105"/>
        </w:rPr>
        <w:t>:</w:t>
      </w:r>
    </w:p>
    <w:p w14:paraId="4F2F678E" w14:textId="77777777" w:rsidR="000059DE" w:rsidRPr="00627E26" w:rsidRDefault="000059DE" w:rsidP="000059DE">
      <w:pPr>
        <w:pStyle w:val="BodyText"/>
        <w:spacing w:before="65"/>
        <w:rPr>
          <w:rFonts w:asciiTheme="minorHAnsi" w:hAnsiTheme="minorHAnsi"/>
        </w:rPr>
      </w:pPr>
    </w:p>
    <w:p w14:paraId="68A48049" w14:textId="77777777" w:rsidR="000059DE" w:rsidRPr="00627E26" w:rsidRDefault="000059DE" w:rsidP="000059DE">
      <w:pPr>
        <w:pStyle w:val="xmsonormal"/>
        <w:numPr>
          <w:ilvl w:val="0"/>
          <w:numId w:val="1"/>
        </w:numPr>
        <w:rPr>
          <w:rFonts w:asciiTheme="minorHAnsi" w:hAnsiTheme="minorHAnsi" w:cs="Calibri"/>
          <w:sz w:val="22"/>
          <w:szCs w:val="22"/>
        </w:rPr>
      </w:pPr>
      <w:r>
        <w:rPr>
          <w:rFonts w:asciiTheme="minorHAnsi" w:hAnsiTheme="minorHAnsi" w:cs="Calibri"/>
          <w:w w:val="105"/>
          <w:sz w:val="22"/>
          <w:szCs w:val="22"/>
        </w:rPr>
        <w:t xml:space="preserve">You are </w:t>
      </w:r>
      <w:r w:rsidRPr="00627E26">
        <w:rPr>
          <w:rFonts w:asciiTheme="minorHAnsi" w:hAnsiTheme="minorHAnsi" w:cs="Calibri"/>
          <w:w w:val="105"/>
          <w:sz w:val="22"/>
          <w:szCs w:val="22"/>
        </w:rPr>
        <w:t>a</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New</w:t>
      </w:r>
      <w:r w:rsidRPr="00627E26">
        <w:rPr>
          <w:rFonts w:asciiTheme="minorHAnsi" w:hAnsiTheme="minorHAnsi" w:cs="Calibri"/>
          <w:spacing w:val="-6"/>
          <w:w w:val="105"/>
          <w:sz w:val="22"/>
          <w:szCs w:val="22"/>
        </w:rPr>
        <w:t xml:space="preserve"> </w:t>
      </w:r>
      <w:r w:rsidRPr="00627E26">
        <w:rPr>
          <w:rFonts w:asciiTheme="minorHAnsi" w:hAnsiTheme="minorHAnsi" w:cs="Calibri"/>
          <w:w w:val="105"/>
          <w:sz w:val="22"/>
          <w:szCs w:val="22"/>
        </w:rPr>
        <w:t>Zealand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citizen</w:t>
      </w:r>
      <w:r w:rsidRPr="00627E26">
        <w:rPr>
          <w:rFonts w:asciiTheme="minorHAnsi" w:hAnsiTheme="minorHAnsi" w:cs="Calibri"/>
          <w:spacing w:val="-7"/>
          <w:w w:val="105"/>
          <w:sz w:val="22"/>
          <w:szCs w:val="22"/>
        </w:rPr>
        <w:t xml:space="preserve"> </w:t>
      </w:r>
      <w:r w:rsidRPr="00627E26">
        <w:rPr>
          <w:rFonts w:asciiTheme="minorHAnsi" w:hAnsiTheme="minorHAnsi" w:cs="Calibri"/>
          <w:w w:val="105"/>
          <w:sz w:val="22"/>
          <w:szCs w:val="22"/>
        </w:rPr>
        <w:t>or</w:t>
      </w:r>
      <w:r w:rsidRPr="00627E26">
        <w:rPr>
          <w:rFonts w:asciiTheme="minorHAnsi" w:hAnsiTheme="minorHAnsi" w:cs="Calibri"/>
          <w:spacing w:val="-7"/>
          <w:w w:val="105"/>
          <w:sz w:val="22"/>
          <w:szCs w:val="22"/>
        </w:rPr>
        <w:t xml:space="preserve"> </w:t>
      </w:r>
      <w:r w:rsidRPr="00627E26">
        <w:rPr>
          <w:rFonts w:asciiTheme="minorHAnsi" w:hAnsiTheme="minorHAnsi" w:cs="Calibri"/>
          <w:w w:val="105"/>
          <w:sz w:val="22"/>
          <w:szCs w:val="22"/>
        </w:rPr>
        <w:t>permanent</w:t>
      </w:r>
      <w:r w:rsidRPr="00627E26">
        <w:rPr>
          <w:rFonts w:asciiTheme="minorHAnsi" w:hAnsiTheme="minorHAnsi" w:cs="Calibri"/>
          <w:spacing w:val="-7"/>
          <w:w w:val="105"/>
          <w:sz w:val="22"/>
          <w:szCs w:val="22"/>
        </w:rPr>
        <w:t xml:space="preserve"> </w:t>
      </w:r>
      <w:r w:rsidRPr="00627E26">
        <w:rPr>
          <w:rFonts w:asciiTheme="minorHAnsi" w:hAnsiTheme="minorHAnsi" w:cs="Calibri"/>
          <w:w w:val="105"/>
          <w:sz w:val="22"/>
          <w:szCs w:val="22"/>
        </w:rPr>
        <w:t>resident;</w:t>
      </w:r>
      <w:r w:rsidRPr="00627E26">
        <w:rPr>
          <w:rFonts w:asciiTheme="minorHAnsi" w:hAnsiTheme="minorHAnsi" w:cs="Calibri"/>
          <w:spacing w:val="-6"/>
          <w:w w:val="105"/>
          <w:sz w:val="22"/>
          <w:szCs w:val="22"/>
        </w:rPr>
        <w:t xml:space="preserve"> </w:t>
      </w:r>
      <w:r w:rsidRPr="00627E26">
        <w:rPr>
          <w:rFonts w:asciiTheme="minorHAnsi" w:hAnsiTheme="minorHAnsi" w:cs="Calibri"/>
          <w:b/>
          <w:i/>
          <w:spacing w:val="-5"/>
          <w:w w:val="105"/>
          <w:sz w:val="22"/>
          <w:szCs w:val="22"/>
        </w:rPr>
        <w:t>and</w:t>
      </w:r>
    </w:p>
    <w:p w14:paraId="09DA5839" w14:textId="77777777" w:rsidR="000059DE" w:rsidRPr="00627E26" w:rsidRDefault="000059DE" w:rsidP="000059DE">
      <w:pPr>
        <w:pStyle w:val="xmsonormal"/>
        <w:numPr>
          <w:ilvl w:val="0"/>
          <w:numId w:val="1"/>
        </w:numPr>
        <w:rPr>
          <w:rFonts w:asciiTheme="minorHAnsi" w:hAnsiTheme="minorHAnsi" w:cs="Calibri"/>
          <w:sz w:val="22"/>
          <w:szCs w:val="22"/>
        </w:rPr>
      </w:pPr>
      <w:r>
        <w:rPr>
          <w:rFonts w:asciiTheme="minorHAnsi" w:hAnsiTheme="minorHAnsi" w:cs="Calibri"/>
          <w:sz w:val="22"/>
          <w:szCs w:val="22"/>
        </w:rPr>
        <w:t xml:space="preserve">You are </w:t>
      </w:r>
      <w:r w:rsidRPr="00627E26">
        <w:rPr>
          <w:rFonts w:asciiTheme="minorHAnsi" w:hAnsiTheme="minorHAnsi" w:cs="Calibri"/>
          <w:sz w:val="22"/>
          <w:szCs w:val="22"/>
        </w:rPr>
        <w:t>working on a</w:t>
      </w:r>
      <w:r>
        <w:rPr>
          <w:rFonts w:asciiTheme="minorHAnsi" w:hAnsiTheme="minorHAnsi" w:cs="Calibri"/>
          <w:sz w:val="22"/>
          <w:szCs w:val="22"/>
        </w:rPr>
        <w:t>t least one</w:t>
      </w:r>
      <w:r w:rsidRPr="00627E26">
        <w:rPr>
          <w:rFonts w:asciiTheme="minorHAnsi" w:hAnsiTheme="minorHAnsi" w:cs="Calibri"/>
          <w:sz w:val="22"/>
          <w:szCs w:val="22"/>
        </w:rPr>
        <w:t xml:space="preserve"> new feature film project (</w:t>
      </w:r>
      <w:r w:rsidRPr="00627E26">
        <w:rPr>
          <w:rFonts w:asciiTheme="minorHAnsi" w:hAnsiTheme="minorHAnsi" w:cs="Calibri"/>
          <w:b/>
          <w:bCs/>
          <w:sz w:val="22"/>
          <w:szCs w:val="22"/>
        </w:rPr>
        <w:t>Project</w:t>
      </w:r>
      <w:r w:rsidRPr="00627E26">
        <w:rPr>
          <w:rFonts w:asciiTheme="minorHAnsi" w:hAnsiTheme="minorHAnsi" w:cs="Calibri"/>
          <w:sz w:val="22"/>
          <w:szCs w:val="22"/>
        </w:rPr>
        <w:t xml:space="preserve">); </w:t>
      </w:r>
      <w:r w:rsidRPr="00627E26">
        <w:rPr>
          <w:rFonts w:asciiTheme="minorHAnsi" w:hAnsiTheme="minorHAnsi" w:cs="Calibri"/>
          <w:b/>
          <w:bCs/>
          <w:i/>
          <w:iCs/>
          <w:sz w:val="22"/>
          <w:szCs w:val="22"/>
        </w:rPr>
        <w:t>and</w:t>
      </w:r>
    </w:p>
    <w:p w14:paraId="1877452C" w14:textId="77777777" w:rsidR="000059DE" w:rsidRDefault="000059DE" w:rsidP="000059DE">
      <w:pPr>
        <w:pStyle w:val="xmsonormal"/>
        <w:numPr>
          <w:ilvl w:val="0"/>
          <w:numId w:val="1"/>
        </w:numPr>
        <w:rPr>
          <w:rFonts w:asciiTheme="minorHAnsi" w:hAnsiTheme="minorHAnsi" w:cs="Calibri"/>
          <w:sz w:val="22"/>
          <w:szCs w:val="22"/>
        </w:rPr>
      </w:pPr>
      <w:r>
        <w:rPr>
          <w:rFonts w:asciiTheme="minorHAnsi" w:hAnsiTheme="minorHAnsi" w:cs="Calibri"/>
          <w:sz w:val="22"/>
          <w:szCs w:val="22"/>
        </w:rPr>
        <w:t xml:space="preserve">You have not received NZFC production funding for any project since your Successful Film (as defined below); </w:t>
      </w:r>
      <w:r>
        <w:rPr>
          <w:rFonts w:asciiTheme="minorHAnsi" w:hAnsiTheme="minorHAnsi" w:cs="Calibri"/>
          <w:b/>
          <w:bCs/>
          <w:sz w:val="22"/>
          <w:szCs w:val="22"/>
        </w:rPr>
        <w:t>and</w:t>
      </w:r>
    </w:p>
    <w:p w14:paraId="32A560E2" w14:textId="77777777" w:rsidR="000059DE" w:rsidRPr="00627E26" w:rsidRDefault="000059DE" w:rsidP="000059DE">
      <w:pPr>
        <w:pStyle w:val="xmsonormal"/>
        <w:numPr>
          <w:ilvl w:val="0"/>
          <w:numId w:val="1"/>
        </w:numPr>
        <w:rPr>
          <w:rFonts w:asciiTheme="minorHAnsi" w:hAnsiTheme="minorHAnsi" w:cs="Calibri"/>
          <w:sz w:val="22"/>
          <w:szCs w:val="22"/>
        </w:rPr>
      </w:pPr>
      <w:r>
        <w:rPr>
          <w:rFonts w:asciiTheme="minorHAnsi" w:hAnsiTheme="minorHAnsi" w:cs="Calibri"/>
          <w:sz w:val="22"/>
          <w:szCs w:val="22"/>
        </w:rPr>
        <w:t xml:space="preserve">You are </w:t>
      </w:r>
      <w:r w:rsidRPr="00627E26">
        <w:rPr>
          <w:rFonts w:asciiTheme="minorHAnsi" w:hAnsiTheme="minorHAnsi" w:cs="Calibri"/>
          <w:sz w:val="22"/>
          <w:szCs w:val="22"/>
        </w:rPr>
        <w:t>the credited writer, director</w:t>
      </w:r>
      <w:r>
        <w:rPr>
          <w:rFonts w:asciiTheme="minorHAnsi" w:hAnsiTheme="minorHAnsi" w:cs="Calibri"/>
          <w:sz w:val="22"/>
          <w:szCs w:val="22"/>
        </w:rPr>
        <w:t xml:space="preserve"> </w:t>
      </w:r>
      <w:r w:rsidRPr="00627E26">
        <w:rPr>
          <w:rFonts w:asciiTheme="minorHAnsi" w:hAnsiTheme="minorHAnsi" w:cs="Calibri"/>
          <w:sz w:val="22"/>
          <w:szCs w:val="22"/>
        </w:rPr>
        <w:t xml:space="preserve">and/or producer of a </w:t>
      </w:r>
      <w:r>
        <w:rPr>
          <w:rFonts w:asciiTheme="minorHAnsi" w:hAnsiTheme="minorHAnsi" w:cs="Calibri"/>
          <w:sz w:val="22"/>
          <w:szCs w:val="22"/>
        </w:rPr>
        <w:t>“</w:t>
      </w:r>
      <w:r w:rsidRPr="00B13158">
        <w:rPr>
          <w:rFonts w:asciiTheme="minorHAnsi" w:hAnsiTheme="minorHAnsi" w:cs="Calibri"/>
          <w:b/>
          <w:bCs/>
          <w:sz w:val="22"/>
          <w:szCs w:val="22"/>
        </w:rPr>
        <w:t>Successful Film</w:t>
      </w:r>
      <w:r>
        <w:rPr>
          <w:rFonts w:asciiTheme="minorHAnsi" w:hAnsiTheme="minorHAnsi" w:cs="Calibri"/>
          <w:sz w:val="22"/>
          <w:szCs w:val="22"/>
        </w:rPr>
        <w:t xml:space="preserve">”, i.e. a </w:t>
      </w:r>
      <w:r w:rsidRPr="00627E26">
        <w:rPr>
          <w:rFonts w:asciiTheme="minorHAnsi" w:hAnsiTheme="minorHAnsi" w:cs="Calibri"/>
          <w:sz w:val="22"/>
          <w:szCs w:val="22"/>
        </w:rPr>
        <w:t>NZFC</w:t>
      </w:r>
      <w:r>
        <w:rPr>
          <w:rFonts w:asciiTheme="minorHAnsi" w:hAnsiTheme="minorHAnsi" w:cs="Calibri"/>
          <w:sz w:val="22"/>
          <w:szCs w:val="22"/>
        </w:rPr>
        <w:t>-</w:t>
      </w:r>
      <w:r w:rsidRPr="00627E26">
        <w:rPr>
          <w:rFonts w:asciiTheme="minorHAnsi" w:hAnsiTheme="minorHAnsi" w:cs="Calibri"/>
          <w:sz w:val="22"/>
          <w:szCs w:val="22"/>
        </w:rPr>
        <w:t>funded feature film that has:</w:t>
      </w:r>
    </w:p>
    <w:p w14:paraId="0D8284EA" w14:textId="77777777" w:rsidR="000059DE" w:rsidRPr="00627E26" w:rsidRDefault="000059DE" w:rsidP="000059DE">
      <w:pPr>
        <w:pStyle w:val="xmsonormal"/>
        <w:numPr>
          <w:ilvl w:val="1"/>
          <w:numId w:val="1"/>
        </w:numPr>
        <w:rPr>
          <w:rFonts w:asciiTheme="minorHAnsi" w:eastAsia="Times New Roman" w:hAnsiTheme="minorHAnsi" w:cs="Calibri"/>
          <w:sz w:val="22"/>
          <w:szCs w:val="22"/>
        </w:rPr>
      </w:pPr>
      <w:r w:rsidRPr="00627E26">
        <w:rPr>
          <w:rFonts w:asciiTheme="minorHAnsi" w:eastAsia="Times New Roman" w:hAnsiTheme="minorHAnsi" w:cs="Calibri"/>
          <w:sz w:val="22"/>
          <w:szCs w:val="22"/>
        </w:rPr>
        <w:t xml:space="preserve">been released </w:t>
      </w:r>
      <w:r>
        <w:rPr>
          <w:rFonts w:asciiTheme="minorHAnsi" w:eastAsia="Times New Roman" w:hAnsiTheme="minorHAnsi" w:cs="Calibri"/>
          <w:sz w:val="22"/>
          <w:szCs w:val="22"/>
        </w:rPr>
        <w:t>in New Zealand on or after 1 July 2023</w:t>
      </w:r>
      <w:r w:rsidRPr="00627E26">
        <w:rPr>
          <w:rFonts w:asciiTheme="minorHAnsi" w:eastAsia="Times New Roman" w:hAnsiTheme="minorHAnsi" w:cs="Calibri"/>
          <w:sz w:val="22"/>
          <w:szCs w:val="22"/>
        </w:rPr>
        <w:t xml:space="preserve">, </w:t>
      </w:r>
      <w:r w:rsidRPr="00627E26">
        <w:rPr>
          <w:rFonts w:asciiTheme="minorHAnsi" w:eastAsia="Times New Roman" w:hAnsiTheme="minorHAnsi" w:cs="Calibri"/>
          <w:b/>
          <w:bCs/>
          <w:i/>
          <w:iCs/>
          <w:sz w:val="22"/>
          <w:szCs w:val="22"/>
        </w:rPr>
        <w:t>and</w:t>
      </w:r>
    </w:p>
    <w:p w14:paraId="6331AB12" w14:textId="77777777" w:rsidR="000059DE" w:rsidRPr="00627E26" w:rsidRDefault="000059DE" w:rsidP="000059DE">
      <w:pPr>
        <w:pStyle w:val="xmsonormal"/>
        <w:numPr>
          <w:ilvl w:val="1"/>
          <w:numId w:val="1"/>
        </w:numPr>
        <w:rPr>
          <w:rFonts w:asciiTheme="minorHAnsi" w:eastAsia="Times New Roman" w:hAnsiTheme="minorHAnsi" w:cs="Calibri"/>
          <w:sz w:val="22"/>
          <w:szCs w:val="22"/>
        </w:rPr>
      </w:pPr>
      <w:r w:rsidRPr="00627E26">
        <w:rPr>
          <w:rFonts w:asciiTheme="minorHAnsi" w:eastAsia="Times New Roman" w:hAnsiTheme="minorHAnsi" w:cs="Calibri"/>
          <w:sz w:val="22"/>
          <w:szCs w:val="22"/>
        </w:rPr>
        <w:t xml:space="preserve">achieved gross local NZ Box Office gross of $500k or more, </w:t>
      </w:r>
      <w:r w:rsidRPr="00627E26">
        <w:rPr>
          <w:rFonts w:asciiTheme="minorHAnsi" w:eastAsia="Times New Roman" w:hAnsiTheme="minorHAnsi" w:cs="Calibri"/>
          <w:b/>
          <w:bCs/>
          <w:sz w:val="22"/>
          <w:szCs w:val="22"/>
        </w:rPr>
        <w:t>and/or</w:t>
      </w:r>
    </w:p>
    <w:p w14:paraId="037CB5DF" w14:textId="77777777" w:rsidR="000059DE" w:rsidRPr="00627E26" w:rsidRDefault="000059DE" w:rsidP="000059DE">
      <w:pPr>
        <w:pStyle w:val="xmsonormal"/>
        <w:numPr>
          <w:ilvl w:val="1"/>
          <w:numId w:val="1"/>
        </w:numPr>
        <w:rPr>
          <w:rFonts w:asciiTheme="minorHAnsi" w:eastAsia="Times New Roman" w:hAnsiTheme="minorHAnsi" w:cs="Calibri"/>
          <w:sz w:val="22"/>
          <w:szCs w:val="22"/>
        </w:rPr>
      </w:pPr>
      <w:r w:rsidRPr="00627E26">
        <w:rPr>
          <w:rFonts w:asciiTheme="minorHAnsi" w:eastAsia="Times New Roman" w:hAnsiTheme="minorHAnsi" w:cs="Calibri"/>
          <w:sz w:val="22"/>
          <w:szCs w:val="22"/>
        </w:rPr>
        <w:t xml:space="preserve">has: </w:t>
      </w:r>
    </w:p>
    <w:p w14:paraId="6259E7CD" w14:textId="77777777" w:rsidR="000059DE" w:rsidRPr="00627E26" w:rsidRDefault="000059DE" w:rsidP="000059DE">
      <w:pPr>
        <w:pStyle w:val="xmsonormal"/>
        <w:numPr>
          <w:ilvl w:val="2"/>
          <w:numId w:val="1"/>
        </w:numPr>
        <w:rPr>
          <w:rFonts w:asciiTheme="minorHAnsi" w:eastAsia="Times New Roman" w:hAnsiTheme="minorHAnsi" w:cs="Calibri"/>
          <w:sz w:val="22"/>
          <w:szCs w:val="22"/>
        </w:rPr>
      </w:pPr>
      <w:r w:rsidRPr="00627E26">
        <w:rPr>
          <w:rFonts w:asciiTheme="minorHAnsi" w:eastAsia="Times New Roman" w:hAnsiTheme="minorHAnsi" w:cs="Calibri"/>
          <w:sz w:val="22"/>
          <w:szCs w:val="22"/>
        </w:rPr>
        <w:t xml:space="preserve">been selected for its world premiere at one of the following film festivals: Cannes, Berlin, Toronto, Sundance, Venice; </w:t>
      </w:r>
      <w:r w:rsidRPr="00627E26">
        <w:rPr>
          <w:rFonts w:asciiTheme="minorHAnsi" w:eastAsia="Times New Roman" w:hAnsiTheme="minorHAnsi" w:cs="Calibri"/>
          <w:b/>
          <w:bCs/>
          <w:i/>
          <w:iCs/>
          <w:sz w:val="22"/>
          <w:szCs w:val="22"/>
        </w:rPr>
        <w:t>or</w:t>
      </w:r>
      <w:r w:rsidRPr="00627E26">
        <w:rPr>
          <w:rFonts w:asciiTheme="minorHAnsi" w:eastAsia="Times New Roman" w:hAnsiTheme="minorHAnsi" w:cs="Calibri"/>
          <w:sz w:val="22"/>
          <w:szCs w:val="22"/>
        </w:rPr>
        <w:t xml:space="preserve"> </w:t>
      </w:r>
    </w:p>
    <w:p w14:paraId="2E1EA1BA" w14:textId="77777777" w:rsidR="000059DE" w:rsidRPr="00627E26" w:rsidRDefault="000059DE" w:rsidP="000059DE">
      <w:pPr>
        <w:pStyle w:val="xmsonormal"/>
        <w:numPr>
          <w:ilvl w:val="2"/>
          <w:numId w:val="1"/>
        </w:numPr>
        <w:rPr>
          <w:rFonts w:asciiTheme="minorHAnsi" w:eastAsia="Times New Roman" w:hAnsiTheme="minorHAnsi" w:cs="Calibri"/>
          <w:sz w:val="22"/>
          <w:szCs w:val="22"/>
        </w:rPr>
      </w:pPr>
      <w:r w:rsidRPr="00627E26">
        <w:rPr>
          <w:rFonts w:asciiTheme="minorHAnsi" w:eastAsia="Times New Roman" w:hAnsiTheme="minorHAnsi" w:cs="Calibri"/>
          <w:sz w:val="22"/>
          <w:szCs w:val="22"/>
        </w:rPr>
        <w:t>won an audience or “best” award at a significant international film festival such as: Tribeca, Melbourne, Rotterdam, SXSW, Fantastic Fest, International Documentary Festival Amsterdam, Clermont Ferrand, Busan, Sydney, Hot Docs, Tallin</w:t>
      </w:r>
      <w:r>
        <w:rPr>
          <w:rFonts w:asciiTheme="minorHAnsi" w:eastAsia="Times New Roman" w:hAnsiTheme="minorHAnsi" w:cs="Calibri"/>
          <w:sz w:val="22"/>
          <w:szCs w:val="22"/>
        </w:rPr>
        <w:t>n Black Nights</w:t>
      </w:r>
      <w:r w:rsidRPr="00627E26">
        <w:rPr>
          <w:rFonts w:asciiTheme="minorHAnsi" w:eastAsia="Times New Roman" w:hAnsiTheme="minorHAnsi" w:cs="Calibri"/>
          <w:sz w:val="22"/>
          <w:szCs w:val="22"/>
        </w:rPr>
        <w:t>, Hawaii International Film Festival, or ImagineNATIVE.</w:t>
      </w:r>
    </w:p>
    <w:p w14:paraId="682F38E1" w14:textId="77777777" w:rsidR="000059DE" w:rsidRPr="008D0D97" w:rsidRDefault="000059DE" w:rsidP="000059DE">
      <w:pPr>
        <w:pStyle w:val="BodyText"/>
        <w:spacing w:before="65"/>
        <w:rPr>
          <w:rFonts w:asciiTheme="minorHAnsi" w:hAnsiTheme="minorHAnsi"/>
          <w:w w:val="105"/>
        </w:rPr>
      </w:pPr>
    </w:p>
    <w:p w14:paraId="76A6078C" w14:textId="77777777" w:rsidR="000059DE" w:rsidRPr="00627E26" w:rsidRDefault="000059DE" w:rsidP="000059DE">
      <w:pPr>
        <w:spacing w:line="259" w:lineRule="auto"/>
        <w:rPr>
          <w:b/>
          <w:bCs/>
          <w:sz w:val="20"/>
          <w:szCs w:val="20"/>
        </w:rPr>
      </w:pPr>
      <w:r w:rsidRPr="00627E26">
        <w:rPr>
          <w:b/>
          <w:bCs/>
          <w:sz w:val="20"/>
          <w:szCs w:val="20"/>
        </w:rPr>
        <w:t>Rautaki Māori</w:t>
      </w:r>
    </w:p>
    <w:p w14:paraId="5A7C70B5" w14:textId="77777777" w:rsidR="000059DE" w:rsidRPr="00627E26" w:rsidRDefault="000059DE" w:rsidP="000059DE">
      <w:pPr>
        <w:rPr>
          <w:sz w:val="22"/>
          <w:szCs w:val="22"/>
        </w:rPr>
      </w:pPr>
      <w:r w:rsidRPr="00627E26">
        <w:rPr>
          <w:sz w:val="22"/>
          <w:szCs w:val="22"/>
        </w:rPr>
        <w:t xml:space="preserve">If </w:t>
      </w:r>
      <w:r>
        <w:rPr>
          <w:sz w:val="22"/>
          <w:szCs w:val="22"/>
        </w:rPr>
        <w:t>the</w:t>
      </w:r>
      <w:r w:rsidRPr="00627E26">
        <w:rPr>
          <w:sz w:val="22"/>
          <w:szCs w:val="22"/>
        </w:rPr>
        <w:t xml:space="preserve"> Project</w:t>
      </w:r>
      <w:r>
        <w:rPr>
          <w:sz w:val="22"/>
          <w:szCs w:val="22"/>
        </w:rPr>
        <w:t>(s) you wish to use the Funding for</w:t>
      </w:r>
      <w:r w:rsidRPr="00627E26">
        <w:rPr>
          <w:sz w:val="22"/>
          <w:szCs w:val="22"/>
        </w:rPr>
        <w:t xml:space="preserve"> </w:t>
      </w:r>
      <w:r>
        <w:rPr>
          <w:sz w:val="22"/>
          <w:szCs w:val="22"/>
        </w:rPr>
        <w:t>will have</w:t>
      </w:r>
      <w:r w:rsidRPr="00627E26">
        <w:rPr>
          <w:sz w:val="22"/>
          <w:szCs w:val="22"/>
        </w:rPr>
        <w:t xml:space="preserve"> </w:t>
      </w:r>
      <w:bookmarkStart w:id="2" w:name="_Hlk198197053"/>
      <w:r>
        <w:rPr>
          <w:sz w:val="22"/>
          <w:szCs w:val="22"/>
        </w:rPr>
        <w:fldChar w:fldCharType="begin"/>
      </w:r>
      <w:r>
        <w:rPr>
          <w:sz w:val="22"/>
          <w:szCs w:val="22"/>
        </w:rPr>
        <w:instrText>HYPERLINK "https://www.nzfilm.co.nz/sites/default/files/2023-07/M%C4%81ori%20Content%20Information%20sheet%20Feb%202025.pdf"</w:instrText>
      </w:r>
      <w:r>
        <w:rPr>
          <w:sz w:val="22"/>
          <w:szCs w:val="22"/>
        </w:rPr>
      </w:r>
      <w:r>
        <w:rPr>
          <w:sz w:val="22"/>
          <w:szCs w:val="22"/>
        </w:rPr>
        <w:fldChar w:fldCharType="separate"/>
      </w:r>
      <w:r w:rsidRPr="00E942D6">
        <w:rPr>
          <w:rStyle w:val="Hyperlink"/>
          <w:sz w:val="22"/>
          <w:szCs w:val="22"/>
        </w:rPr>
        <w:t xml:space="preserve">Māori content </w:t>
      </w:r>
      <w:r>
        <w:rPr>
          <w:sz w:val="22"/>
          <w:szCs w:val="22"/>
        </w:rPr>
        <w:fldChar w:fldCharType="end"/>
      </w:r>
      <w:bookmarkEnd w:id="2"/>
      <w:r w:rsidRPr="007B3BF4">
        <w:rPr>
          <w:sz w:val="22"/>
          <w:szCs w:val="22"/>
        </w:rPr>
        <w:t>,</w:t>
      </w:r>
      <w:r w:rsidRPr="00627E26">
        <w:rPr>
          <w:sz w:val="22"/>
          <w:szCs w:val="22"/>
        </w:rPr>
        <w:t xml:space="preserve"> you will need Māori </w:t>
      </w:r>
      <w:r>
        <w:rPr>
          <w:sz w:val="22"/>
          <w:szCs w:val="22"/>
        </w:rPr>
        <w:t xml:space="preserve">in </w:t>
      </w:r>
      <w:r w:rsidRPr="00627E26">
        <w:rPr>
          <w:sz w:val="22"/>
          <w:szCs w:val="22"/>
        </w:rPr>
        <w:t xml:space="preserve">creative roles commensurate to the level of that content. </w:t>
      </w:r>
    </w:p>
    <w:p w14:paraId="72FCAA7D" w14:textId="77777777" w:rsidR="000059DE" w:rsidRPr="00635395" w:rsidRDefault="000059DE" w:rsidP="000059DE">
      <w:pPr>
        <w:pStyle w:val="ListParagraph"/>
        <w:numPr>
          <w:ilvl w:val="0"/>
          <w:numId w:val="1"/>
        </w:numPr>
        <w:pBdr>
          <w:top w:val="single" w:sz="4" w:space="1" w:color="auto"/>
          <w:left w:val="single" w:sz="4" w:space="4" w:color="auto"/>
          <w:bottom w:val="single" w:sz="4" w:space="1" w:color="auto"/>
          <w:right w:val="single" w:sz="4" w:space="4" w:color="auto"/>
        </w:pBdr>
        <w:jc w:val="center"/>
        <w:rPr>
          <w:sz w:val="20"/>
          <w:szCs w:val="20"/>
        </w:rPr>
      </w:pPr>
      <w:r w:rsidRPr="00627E26">
        <w:rPr>
          <w:sz w:val="20"/>
          <w:szCs w:val="20"/>
        </w:rPr>
        <w:t xml:space="preserve">For Rautaki Māori eligibility queries, please email </w:t>
      </w:r>
      <w:hyperlink r:id="rId13" w:history="1">
        <w:r w:rsidRPr="00635395">
          <w:rPr>
            <w:rStyle w:val="Hyperlink"/>
            <w:sz w:val="20"/>
            <w:szCs w:val="20"/>
          </w:rPr>
          <w:t>rautaki@nzfilm.co.nz</w:t>
        </w:r>
      </w:hyperlink>
      <w:r w:rsidRPr="00635395">
        <w:rPr>
          <w:sz w:val="20"/>
          <w:szCs w:val="20"/>
        </w:rPr>
        <w:t xml:space="preserve"> to arrange a discussion.</w:t>
      </w:r>
    </w:p>
    <w:p w14:paraId="62257C56" w14:textId="77777777" w:rsidR="000059DE" w:rsidRPr="00627E26" w:rsidRDefault="000059DE" w:rsidP="000059DE">
      <w:pPr>
        <w:pStyle w:val="xmsonormal"/>
        <w:rPr>
          <w:rFonts w:asciiTheme="minorHAnsi" w:hAnsiTheme="minorHAnsi" w:cs="Calibri"/>
          <w:sz w:val="22"/>
          <w:szCs w:val="22"/>
        </w:rPr>
      </w:pPr>
    </w:p>
    <w:p w14:paraId="531FE40E" w14:textId="77777777" w:rsidR="000059DE" w:rsidRPr="00627E26" w:rsidRDefault="000059DE" w:rsidP="000059DE">
      <w:pPr>
        <w:pStyle w:val="xmsonormal"/>
        <w:rPr>
          <w:rFonts w:asciiTheme="minorHAnsi" w:hAnsiTheme="minorHAnsi" w:cs="Calibri"/>
          <w:b/>
          <w:bCs/>
          <w:sz w:val="22"/>
          <w:szCs w:val="22"/>
        </w:rPr>
      </w:pPr>
      <w:r w:rsidRPr="00627E26">
        <w:rPr>
          <w:rFonts w:asciiTheme="minorHAnsi" w:hAnsiTheme="minorHAnsi" w:cs="Calibri"/>
          <w:b/>
          <w:bCs/>
          <w:sz w:val="22"/>
          <w:szCs w:val="22"/>
        </w:rPr>
        <w:t>WHAT THIS FUND CAN SUPPORT</w:t>
      </w:r>
    </w:p>
    <w:p w14:paraId="097CCDBF" w14:textId="77777777" w:rsidR="000059DE" w:rsidRPr="00627E26" w:rsidRDefault="000059DE" w:rsidP="000059DE">
      <w:pPr>
        <w:pStyle w:val="xmsonormal"/>
        <w:rPr>
          <w:rFonts w:asciiTheme="minorHAnsi" w:hAnsiTheme="minorHAnsi" w:cs="Calibri"/>
          <w:b/>
          <w:bCs/>
          <w:sz w:val="22"/>
          <w:szCs w:val="22"/>
        </w:rPr>
      </w:pPr>
    </w:p>
    <w:p w14:paraId="13EDD801" w14:textId="77777777" w:rsidR="000059DE" w:rsidRPr="00452129" w:rsidRDefault="000059DE" w:rsidP="000059DE">
      <w:pPr>
        <w:pStyle w:val="xmsonormal"/>
        <w:numPr>
          <w:ilvl w:val="0"/>
          <w:numId w:val="1"/>
        </w:numPr>
        <w:rPr>
          <w:rFonts w:asciiTheme="minorHAnsi" w:hAnsiTheme="minorHAnsi" w:cs="Calibri"/>
          <w:b/>
          <w:bCs/>
          <w:sz w:val="22"/>
          <w:szCs w:val="22"/>
        </w:rPr>
      </w:pPr>
      <w:r w:rsidRPr="00452129">
        <w:rPr>
          <w:rFonts w:asciiTheme="minorHAnsi" w:hAnsiTheme="minorHAnsi" w:cs="Calibri"/>
          <w:sz w:val="22"/>
          <w:szCs w:val="22"/>
        </w:rPr>
        <w:t xml:space="preserve">scriptwriting fees </w:t>
      </w:r>
    </w:p>
    <w:p w14:paraId="26845A02" w14:textId="77777777" w:rsidR="000059DE" w:rsidRDefault="000059DE" w:rsidP="000059DE">
      <w:pPr>
        <w:pStyle w:val="xmsonormal"/>
        <w:numPr>
          <w:ilvl w:val="0"/>
          <w:numId w:val="1"/>
        </w:numPr>
        <w:rPr>
          <w:rFonts w:asciiTheme="minorHAnsi" w:hAnsiTheme="minorHAnsi" w:cs="Calibri"/>
          <w:b/>
          <w:bCs/>
          <w:sz w:val="22"/>
          <w:szCs w:val="22"/>
        </w:rPr>
      </w:pPr>
      <w:r w:rsidRPr="00452129">
        <w:rPr>
          <w:rFonts w:asciiTheme="minorHAnsi" w:hAnsiTheme="minorHAnsi" w:cs="Calibri"/>
          <w:sz w:val="22"/>
          <w:szCs w:val="22"/>
        </w:rPr>
        <w:t xml:space="preserve">director fees </w:t>
      </w:r>
    </w:p>
    <w:p w14:paraId="3E7DC8AE" w14:textId="77777777" w:rsidR="000059DE" w:rsidRPr="00452129" w:rsidRDefault="000059DE" w:rsidP="000059DE">
      <w:pPr>
        <w:pStyle w:val="xmsonormal"/>
        <w:numPr>
          <w:ilvl w:val="0"/>
          <w:numId w:val="1"/>
        </w:numPr>
        <w:rPr>
          <w:rFonts w:asciiTheme="minorHAnsi" w:hAnsiTheme="minorHAnsi" w:cs="Calibri"/>
          <w:b/>
          <w:bCs/>
          <w:sz w:val="22"/>
          <w:szCs w:val="22"/>
        </w:rPr>
      </w:pPr>
      <w:r w:rsidRPr="00452129">
        <w:rPr>
          <w:rFonts w:asciiTheme="minorHAnsi" w:hAnsiTheme="minorHAnsi" w:cs="Calibri"/>
          <w:sz w:val="22"/>
          <w:szCs w:val="22"/>
        </w:rPr>
        <w:t>producer fees</w:t>
      </w:r>
    </w:p>
    <w:p w14:paraId="7A889FC3" w14:textId="77777777" w:rsidR="000059DE" w:rsidRPr="00452129" w:rsidRDefault="000059DE" w:rsidP="000059DE">
      <w:pPr>
        <w:pStyle w:val="xmsonormal"/>
        <w:numPr>
          <w:ilvl w:val="0"/>
          <w:numId w:val="1"/>
        </w:numPr>
        <w:rPr>
          <w:rFonts w:asciiTheme="minorHAnsi" w:hAnsiTheme="minorHAnsi" w:cs="Calibri"/>
          <w:b/>
          <w:bCs/>
          <w:sz w:val="22"/>
          <w:szCs w:val="22"/>
        </w:rPr>
      </w:pPr>
      <w:r w:rsidRPr="00452129">
        <w:rPr>
          <w:rFonts w:asciiTheme="minorHAnsi" w:hAnsiTheme="minorHAnsi" w:cs="Calibri"/>
          <w:sz w:val="22"/>
          <w:szCs w:val="22"/>
        </w:rPr>
        <w:t>writers</w:t>
      </w:r>
      <w:r>
        <w:rPr>
          <w:rFonts w:asciiTheme="minorHAnsi" w:hAnsiTheme="minorHAnsi" w:cs="Calibri"/>
          <w:sz w:val="22"/>
          <w:szCs w:val="22"/>
        </w:rPr>
        <w:t>’</w:t>
      </w:r>
      <w:r w:rsidRPr="00452129">
        <w:rPr>
          <w:rFonts w:asciiTheme="minorHAnsi" w:hAnsiTheme="minorHAnsi" w:cs="Calibri"/>
          <w:sz w:val="22"/>
          <w:szCs w:val="22"/>
        </w:rPr>
        <w:t>, directors</w:t>
      </w:r>
      <w:r>
        <w:rPr>
          <w:rFonts w:asciiTheme="minorHAnsi" w:hAnsiTheme="minorHAnsi" w:cs="Calibri"/>
          <w:sz w:val="22"/>
          <w:szCs w:val="22"/>
        </w:rPr>
        <w:t>’</w:t>
      </w:r>
      <w:r w:rsidRPr="00452129">
        <w:rPr>
          <w:rFonts w:asciiTheme="minorHAnsi" w:hAnsiTheme="minorHAnsi" w:cs="Calibri"/>
          <w:sz w:val="22"/>
          <w:szCs w:val="22"/>
        </w:rPr>
        <w:t xml:space="preserve"> and/or producers’ legal costs</w:t>
      </w:r>
    </w:p>
    <w:p w14:paraId="6665F2E6" w14:textId="77777777" w:rsidR="000059DE" w:rsidRPr="00452129" w:rsidRDefault="000059DE" w:rsidP="000059DE">
      <w:pPr>
        <w:pStyle w:val="xmsonormal"/>
        <w:numPr>
          <w:ilvl w:val="0"/>
          <w:numId w:val="1"/>
        </w:numPr>
        <w:rPr>
          <w:rFonts w:asciiTheme="minorHAnsi" w:hAnsiTheme="minorHAnsi" w:cs="Calibri"/>
          <w:b/>
          <w:bCs/>
          <w:sz w:val="22"/>
          <w:szCs w:val="22"/>
        </w:rPr>
      </w:pPr>
      <w:r>
        <w:rPr>
          <w:rFonts w:asciiTheme="minorHAnsi" w:hAnsiTheme="minorHAnsi" w:cs="Calibri"/>
          <w:sz w:val="22"/>
          <w:szCs w:val="22"/>
        </w:rPr>
        <w:t>o</w:t>
      </w:r>
      <w:r w:rsidRPr="00452129">
        <w:rPr>
          <w:rFonts w:asciiTheme="minorHAnsi" w:hAnsiTheme="minorHAnsi" w:cs="Calibri"/>
          <w:sz w:val="22"/>
          <w:szCs w:val="22"/>
        </w:rPr>
        <w:t>ther script development costs, including script research (and associated travel), workshopping/wānanga/residency costs, story consultants</w:t>
      </w:r>
    </w:p>
    <w:p w14:paraId="70245385" w14:textId="77777777" w:rsidR="000059DE" w:rsidRPr="00452129" w:rsidRDefault="000059DE" w:rsidP="000059DE">
      <w:pPr>
        <w:pStyle w:val="xmsonormal"/>
        <w:numPr>
          <w:ilvl w:val="0"/>
          <w:numId w:val="1"/>
        </w:numPr>
        <w:rPr>
          <w:rFonts w:asciiTheme="minorHAnsi" w:hAnsiTheme="minorHAnsi" w:cs="Calibri"/>
          <w:b/>
          <w:bCs/>
          <w:sz w:val="22"/>
          <w:szCs w:val="22"/>
        </w:rPr>
      </w:pPr>
      <w:r>
        <w:rPr>
          <w:rFonts w:asciiTheme="minorHAnsi" w:hAnsiTheme="minorHAnsi" w:cs="Calibri"/>
          <w:sz w:val="22"/>
          <w:szCs w:val="22"/>
        </w:rPr>
        <w:t>d</w:t>
      </w:r>
      <w:r w:rsidRPr="00452129">
        <w:rPr>
          <w:rFonts w:asciiTheme="minorHAnsi" w:hAnsiTheme="minorHAnsi" w:cs="Calibri"/>
          <w:sz w:val="22"/>
          <w:szCs w:val="22"/>
        </w:rPr>
        <w:t>irector preparation and/or skills development, including workshops</w:t>
      </w:r>
    </w:p>
    <w:p w14:paraId="3CA4F9B9" w14:textId="77777777" w:rsidR="000059DE" w:rsidRPr="007B3BF4" w:rsidRDefault="000059DE" w:rsidP="000059DE">
      <w:pPr>
        <w:pStyle w:val="xmsonormal"/>
        <w:numPr>
          <w:ilvl w:val="0"/>
          <w:numId w:val="1"/>
        </w:numPr>
        <w:rPr>
          <w:rFonts w:asciiTheme="minorHAnsi" w:hAnsiTheme="minorHAnsi" w:cs="Calibri"/>
          <w:b/>
          <w:bCs/>
          <w:sz w:val="22"/>
          <w:szCs w:val="22"/>
        </w:rPr>
      </w:pPr>
      <w:r>
        <w:rPr>
          <w:rFonts w:asciiTheme="minorHAnsi" w:hAnsiTheme="minorHAnsi" w:cs="Calibri"/>
          <w:sz w:val="22"/>
          <w:szCs w:val="22"/>
        </w:rPr>
        <w:t>travel,</w:t>
      </w:r>
      <w:r w:rsidRPr="00452129">
        <w:rPr>
          <w:rFonts w:asciiTheme="minorHAnsi" w:hAnsiTheme="minorHAnsi" w:cs="Calibri"/>
          <w:sz w:val="22"/>
          <w:szCs w:val="22"/>
        </w:rPr>
        <w:t xml:space="preserve"> including </w:t>
      </w:r>
      <w:r>
        <w:rPr>
          <w:rFonts w:asciiTheme="minorHAnsi" w:hAnsiTheme="minorHAnsi" w:cs="Calibri"/>
          <w:sz w:val="22"/>
          <w:szCs w:val="22"/>
        </w:rPr>
        <w:t>to festivals and markets.</w:t>
      </w:r>
    </w:p>
    <w:p w14:paraId="200CF0F8" w14:textId="77777777" w:rsidR="000059DE" w:rsidRPr="00C80B36" w:rsidRDefault="000059DE" w:rsidP="000059DE">
      <w:pPr>
        <w:pStyle w:val="xmsonormal"/>
        <w:ind w:left="720"/>
        <w:rPr>
          <w:rFonts w:asciiTheme="minorHAnsi" w:hAnsiTheme="minorHAnsi" w:cs="Calibri"/>
          <w:b/>
          <w:bCs/>
          <w:sz w:val="22"/>
          <w:szCs w:val="22"/>
        </w:rPr>
      </w:pPr>
    </w:p>
    <w:p w14:paraId="2B852DDD" w14:textId="77777777" w:rsidR="000059DE" w:rsidRPr="00627E26" w:rsidRDefault="000059DE" w:rsidP="000059DE">
      <w:pPr>
        <w:pStyle w:val="xmsonormal"/>
        <w:rPr>
          <w:rFonts w:asciiTheme="minorHAnsi" w:hAnsiTheme="minorHAnsi" w:cs="Calibri"/>
          <w:b/>
          <w:bCs/>
          <w:sz w:val="22"/>
          <w:szCs w:val="22"/>
        </w:rPr>
      </w:pPr>
      <w:r w:rsidRPr="00627E26">
        <w:rPr>
          <w:rFonts w:asciiTheme="minorHAnsi" w:hAnsiTheme="minorHAnsi" w:cs="Calibri"/>
          <w:b/>
          <w:bCs/>
          <w:sz w:val="22"/>
          <w:szCs w:val="22"/>
        </w:rPr>
        <w:t>MATERIALS YOU MUST SUBMIT</w:t>
      </w:r>
    </w:p>
    <w:p w14:paraId="2F3D53F9" w14:textId="77777777" w:rsidR="000059DE" w:rsidRPr="00627E26" w:rsidRDefault="000059DE" w:rsidP="000059DE">
      <w:pPr>
        <w:pStyle w:val="xmsonormal"/>
        <w:rPr>
          <w:rFonts w:asciiTheme="minorHAnsi" w:hAnsiTheme="minorHAnsi" w:cs="Calibri"/>
          <w:b/>
          <w:bCs/>
          <w:sz w:val="22"/>
          <w:szCs w:val="22"/>
        </w:rPr>
      </w:pPr>
    </w:p>
    <w:p w14:paraId="5ECB4562" w14:textId="77777777" w:rsidR="000059DE" w:rsidRPr="00627E26" w:rsidRDefault="000059DE" w:rsidP="000059DE">
      <w:pPr>
        <w:pStyle w:val="xmsonormal"/>
        <w:numPr>
          <w:ilvl w:val="0"/>
          <w:numId w:val="1"/>
        </w:numPr>
        <w:rPr>
          <w:rFonts w:asciiTheme="minorHAnsi" w:hAnsiTheme="minorHAnsi" w:cs="Calibri"/>
          <w:sz w:val="22"/>
          <w:szCs w:val="22"/>
        </w:rPr>
      </w:pPr>
      <w:r w:rsidRPr="00627E26">
        <w:rPr>
          <w:rFonts w:asciiTheme="minorHAnsi" w:hAnsiTheme="minorHAnsi" w:cs="Calibri"/>
          <w:sz w:val="22"/>
          <w:szCs w:val="22"/>
        </w:rPr>
        <w:t xml:space="preserve">A one page </w:t>
      </w:r>
      <w:r>
        <w:rPr>
          <w:rFonts w:asciiTheme="minorHAnsi" w:hAnsiTheme="minorHAnsi" w:cs="Calibri"/>
          <w:sz w:val="22"/>
          <w:szCs w:val="22"/>
        </w:rPr>
        <w:t>description of the</w:t>
      </w:r>
      <w:r w:rsidRPr="00627E26">
        <w:rPr>
          <w:rFonts w:asciiTheme="minorHAnsi" w:hAnsiTheme="minorHAnsi" w:cs="Calibri"/>
          <w:sz w:val="22"/>
          <w:szCs w:val="22"/>
        </w:rPr>
        <w:t xml:space="preserve"> Project(s) in development and how the Funding will help you progress </w:t>
      </w:r>
      <w:r>
        <w:rPr>
          <w:rFonts w:asciiTheme="minorHAnsi" w:hAnsiTheme="minorHAnsi" w:cs="Calibri"/>
          <w:sz w:val="22"/>
          <w:szCs w:val="22"/>
        </w:rPr>
        <w:t>it/</w:t>
      </w:r>
      <w:r w:rsidRPr="00627E26">
        <w:rPr>
          <w:rFonts w:asciiTheme="minorHAnsi" w:hAnsiTheme="minorHAnsi" w:cs="Calibri"/>
          <w:sz w:val="22"/>
          <w:szCs w:val="22"/>
        </w:rPr>
        <w:t>them.</w:t>
      </w:r>
    </w:p>
    <w:p w14:paraId="685F2E17" w14:textId="3200FB5E" w:rsidR="00E17FAF" w:rsidRPr="00E17FAF" w:rsidRDefault="000059DE" w:rsidP="00E17FAF">
      <w:pPr>
        <w:pStyle w:val="xmsonormal"/>
        <w:numPr>
          <w:ilvl w:val="0"/>
          <w:numId w:val="1"/>
        </w:numPr>
        <w:rPr>
          <w:rFonts w:asciiTheme="minorHAnsi" w:hAnsiTheme="minorHAnsi" w:cs="Calibri"/>
          <w:sz w:val="22"/>
          <w:szCs w:val="22"/>
        </w:rPr>
      </w:pPr>
      <w:r w:rsidRPr="00627E26">
        <w:rPr>
          <w:rFonts w:asciiTheme="minorHAnsi" w:hAnsiTheme="minorHAnsi" w:cs="Calibri"/>
          <w:sz w:val="22"/>
          <w:szCs w:val="22"/>
        </w:rPr>
        <w:t xml:space="preserve">A budget </w:t>
      </w:r>
      <w:r>
        <w:rPr>
          <w:rFonts w:asciiTheme="minorHAnsi" w:hAnsiTheme="minorHAnsi" w:cs="Calibri"/>
          <w:sz w:val="22"/>
          <w:szCs w:val="22"/>
        </w:rPr>
        <w:t>showing</w:t>
      </w:r>
      <w:r w:rsidRPr="00627E26">
        <w:rPr>
          <w:rFonts w:asciiTheme="minorHAnsi" w:hAnsiTheme="minorHAnsi" w:cs="Calibri"/>
          <w:sz w:val="22"/>
          <w:szCs w:val="22"/>
        </w:rPr>
        <w:t xml:space="preserve"> how you will spend the Funding. </w:t>
      </w:r>
    </w:p>
    <w:p w14:paraId="26780CC3" w14:textId="77777777" w:rsidR="00E17FAF" w:rsidRPr="00E17FAF" w:rsidRDefault="00E17FAF" w:rsidP="00E17FAF">
      <w:pPr>
        <w:pStyle w:val="ListParagraph"/>
        <w:numPr>
          <w:ilvl w:val="0"/>
          <w:numId w:val="1"/>
        </w:numPr>
        <w:rPr>
          <w:sz w:val="22"/>
          <w:szCs w:val="22"/>
        </w:rPr>
      </w:pPr>
      <w:commentRangeStart w:id="3"/>
      <w:r w:rsidRPr="00E17FAF">
        <w:rPr>
          <w:sz w:val="22"/>
          <w:szCs w:val="22"/>
        </w:rPr>
        <w:t>Please provide a summary of the chain of title for your project, including the expiry dates for any rights or options, or a narrative on how you plan to secure chain of title.</w:t>
      </w:r>
      <w:commentRangeEnd w:id="3"/>
      <w:r>
        <w:rPr>
          <w:rStyle w:val="CommentReference"/>
        </w:rPr>
        <w:commentReference w:id="3"/>
      </w:r>
    </w:p>
    <w:p w14:paraId="6A167C7A" w14:textId="77777777" w:rsidR="00E17FAF" w:rsidRDefault="00E17FAF" w:rsidP="00E17FAF">
      <w:pPr>
        <w:pStyle w:val="xmsonormal"/>
        <w:ind w:left="720"/>
        <w:rPr>
          <w:rFonts w:asciiTheme="minorHAnsi" w:hAnsiTheme="minorHAnsi" w:cs="Calibri"/>
          <w:sz w:val="22"/>
          <w:szCs w:val="22"/>
        </w:rPr>
      </w:pPr>
    </w:p>
    <w:p w14:paraId="357556FA" w14:textId="77777777" w:rsidR="00E17FAF" w:rsidRPr="00627E26" w:rsidRDefault="00E17FAF" w:rsidP="00E17FAF">
      <w:pPr>
        <w:pStyle w:val="xmsonormal"/>
        <w:ind w:left="720"/>
        <w:rPr>
          <w:rFonts w:asciiTheme="minorHAnsi" w:hAnsiTheme="minorHAnsi" w:cs="Calibri"/>
          <w:sz w:val="22"/>
          <w:szCs w:val="22"/>
        </w:rPr>
      </w:pPr>
    </w:p>
    <w:p w14:paraId="0474B8EF" w14:textId="77777777" w:rsidR="000059DE" w:rsidRPr="00627E26" w:rsidRDefault="000059DE" w:rsidP="000059DE">
      <w:pPr>
        <w:pStyle w:val="xmsonormal"/>
        <w:rPr>
          <w:rFonts w:asciiTheme="minorHAnsi" w:hAnsiTheme="minorHAnsi" w:cs="Calibri"/>
          <w:sz w:val="22"/>
          <w:szCs w:val="22"/>
        </w:rPr>
      </w:pPr>
    </w:p>
    <w:bookmarkEnd w:id="1"/>
    <w:p w14:paraId="0CE761D9" w14:textId="77777777" w:rsidR="000059DE" w:rsidRPr="00627E26" w:rsidRDefault="000059DE" w:rsidP="000059DE">
      <w:pPr>
        <w:rPr>
          <w:rFonts w:cs="Calibri"/>
          <w:b/>
          <w:sz w:val="22"/>
          <w:szCs w:val="22"/>
        </w:rPr>
      </w:pPr>
      <w:r w:rsidRPr="00627E26">
        <w:rPr>
          <w:rFonts w:cs="Calibri"/>
          <w:b/>
          <w:sz w:val="22"/>
          <w:szCs w:val="22"/>
        </w:rPr>
        <w:lastRenderedPageBreak/>
        <w:t>HOW</w:t>
      </w:r>
      <w:r w:rsidRPr="00627E26">
        <w:rPr>
          <w:rFonts w:cs="Calibri"/>
          <w:b/>
          <w:spacing w:val="27"/>
          <w:sz w:val="22"/>
          <w:szCs w:val="22"/>
        </w:rPr>
        <w:t xml:space="preserve"> </w:t>
      </w:r>
      <w:r w:rsidRPr="00627E26">
        <w:rPr>
          <w:rFonts w:cs="Calibri"/>
          <w:b/>
          <w:sz w:val="22"/>
          <w:szCs w:val="22"/>
        </w:rPr>
        <w:t>TO</w:t>
      </w:r>
      <w:r w:rsidRPr="00627E26">
        <w:rPr>
          <w:rFonts w:cs="Calibri"/>
          <w:b/>
          <w:spacing w:val="21"/>
          <w:sz w:val="22"/>
          <w:szCs w:val="22"/>
        </w:rPr>
        <w:t xml:space="preserve"> </w:t>
      </w:r>
      <w:r w:rsidRPr="00627E26">
        <w:rPr>
          <w:rFonts w:cs="Calibri"/>
          <w:b/>
          <w:spacing w:val="-4"/>
          <w:sz w:val="22"/>
          <w:szCs w:val="22"/>
        </w:rPr>
        <w:t>APPLY</w:t>
      </w:r>
    </w:p>
    <w:p w14:paraId="23A17E14" w14:textId="77777777" w:rsidR="000059DE" w:rsidRPr="007B3BF4" w:rsidRDefault="000059DE" w:rsidP="000059DE">
      <w:pPr>
        <w:pStyle w:val="xmsonormal"/>
        <w:numPr>
          <w:ilvl w:val="0"/>
          <w:numId w:val="1"/>
        </w:numPr>
        <w:rPr>
          <w:rFonts w:asciiTheme="minorHAnsi" w:hAnsiTheme="minorHAnsi" w:cs="Calibri"/>
          <w:sz w:val="22"/>
          <w:szCs w:val="22"/>
        </w:rPr>
      </w:pPr>
      <w:r w:rsidRPr="00627E26">
        <w:rPr>
          <w:rFonts w:asciiTheme="minorHAnsi" w:hAnsiTheme="minorHAnsi" w:cs="Calibri"/>
          <w:w w:val="105"/>
          <w:sz w:val="22"/>
          <w:szCs w:val="22"/>
        </w:rPr>
        <w:t>Submit</w:t>
      </w:r>
      <w:r w:rsidRPr="00627E26">
        <w:rPr>
          <w:rFonts w:asciiTheme="minorHAnsi" w:hAnsiTheme="minorHAnsi" w:cs="Calibri"/>
          <w:spacing w:val="-10"/>
          <w:w w:val="105"/>
          <w:sz w:val="22"/>
          <w:szCs w:val="22"/>
        </w:rPr>
        <w:t xml:space="preserve"> </w:t>
      </w:r>
      <w:r w:rsidRPr="00627E26">
        <w:rPr>
          <w:rFonts w:asciiTheme="minorHAnsi" w:hAnsiTheme="minorHAnsi" w:cs="Calibri"/>
          <w:w w:val="105"/>
          <w:sz w:val="22"/>
          <w:szCs w:val="22"/>
        </w:rPr>
        <w:t>your</w:t>
      </w:r>
      <w:r w:rsidRPr="00627E26">
        <w:rPr>
          <w:rFonts w:asciiTheme="minorHAnsi" w:hAnsiTheme="minorHAnsi" w:cs="Calibri"/>
          <w:spacing w:val="-10"/>
          <w:w w:val="105"/>
          <w:sz w:val="22"/>
          <w:szCs w:val="22"/>
        </w:rPr>
        <w:t xml:space="preserve"> </w:t>
      </w:r>
      <w:r w:rsidRPr="00627E26">
        <w:rPr>
          <w:rFonts w:asciiTheme="minorHAnsi" w:hAnsiTheme="minorHAnsi" w:cs="Calibri"/>
          <w:w w:val="105"/>
          <w:sz w:val="22"/>
          <w:szCs w:val="22"/>
        </w:rPr>
        <w:t>application</w:t>
      </w:r>
      <w:r w:rsidRPr="00627E26">
        <w:rPr>
          <w:rFonts w:asciiTheme="minorHAnsi" w:hAnsiTheme="minorHAnsi" w:cs="Calibri"/>
          <w:spacing w:val="-10"/>
          <w:w w:val="105"/>
          <w:sz w:val="22"/>
          <w:szCs w:val="22"/>
        </w:rPr>
        <w:t xml:space="preserve"> </w:t>
      </w:r>
      <w:r w:rsidRPr="00627E26">
        <w:rPr>
          <w:rFonts w:asciiTheme="minorHAnsi" w:hAnsiTheme="minorHAnsi" w:cs="Calibri"/>
          <w:w w:val="105"/>
          <w:sz w:val="22"/>
          <w:szCs w:val="22"/>
        </w:rPr>
        <w:t>using</w:t>
      </w:r>
      <w:r w:rsidRPr="00627E26">
        <w:rPr>
          <w:rFonts w:asciiTheme="minorHAnsi" w:hAnsiTheme="minorHAnsi" w:cs="Calibri"/>
          <w:spacing w:val="-10"/>
          <w:w w:val="105"/>
          <w:sz w:val="22"/>
          <w:szCs w:val="22"/>
        </w:rPr>
        <w:t xml:space="preserve"> </w:t>
      </w:r>
      <w:r>
        <w:rPr>
          <w:rFonts w:asciiTheme="minorHAnsi" w:hAnsiTheme="minorHAnsi" w:cs="Calibri"/>
          <w:w w:val="105"/>
          <w:sz w:val="22"/>
          <w:szCs w:val="22"/>
        </w:rPr>
        <w:t>NZFC’s</w:t>
      </w:r>
      <w:r w:rsidRPr="00627E26">
        <w:rPr>
          <w:rFonts w:asciiTheme="minorHAnsi" w:hAnsiTheme="minorHAnsi" w:cs="Calibri"/>
          <w:w w:val="105"/>
          <w:sz w:val="22"/>
          <w:szCs w:val="22"/>
        </w:rPr>
        <w:t xml:space="preserve"> funding </w:t>
      </w:r>
      <w:r>
        <w:rPr>
          <w:rFonts w:asciiTheme="minorHAnsi" w:hAnsiTheme="minorHAnsi" w:cs="Calibri"/>
          <w:w w:val="105"/>
          <w:sz w:val="22"/>
          <w:szCs w:val="22"/>
        </w:rPr>
        <w:t xml:space="preserve">application </w:t>
      </w:r>
      <w:r w:rsidRPr="00627E26">
        <w:rPr>
          <w:rFonts w:asciiTheme="minorHAnsi" w:hAnsiTheme="minorHAnsi" w:cs="Calibri"/>
          <w:w w:val="105"/>
          <w:sz w:val="22"/>
          <w:szCs w:val="22"/>
        </w:rPr>
        <w:t>portal</w:t>
      </w:r>
      <w:r>
        <w:rPr>
          <w:rFonts w:asciiTheme="minorHAnsi" w:hAnsiTheme="minorHAnsi" w:cs="Calibri"/>
          <w:w w:val="105"/>
          <w:sz w:val="22"/>
          <w:szCs w:val="22"/>
        </w:rPr>
        <w:t>.</w:t>
      </w:r>
    </w:p>
    <w:p w14:paraId="056E7A3E" w14:textId="77777777" w:rsidR="000059DE" w:rsidRDefault="000059DE" w:rsidP="000059DE">
      <w:pPr>
        <w:pStyle w:val="xmsonormal"/>
        <w:numPr>
          <w:ilvl w:val="0"/>
          <w:numId w:val="1"/>
        </w:numPr>
        <w:rPr>
          <w:rFonts w:asciiTheme="minorHAnsi" w:hAnsiTheme="minorHAnsi" w:cs="Calibri"/>
          <w:sz w:val="22"/>
          <w:szCs w:val="22"/>
        </w:rPr>
      </w:pPr>
      <w:r w:rsidRPr="00627E26">
        <w:rPr>
          <w:rFonts w:asciiTheme="minorHAnsi" w:hAnsiTheme="minorHAnsi" w:cs="Calibri"/>
          <w:sz w:val="22"/>
          <w:szCs w:val="22"/>
        </w:rPr>
        <w:t xml:space="preserve">You can submit </w:t>
      </w:r>
      <w:r>
        <w:rPr>
          <w:rFonts w:asciiTheme="minorHAnsi" w:hAnsiTheme="minorHAnsi" w:cs="Calibri"/>
          <w:sz w:val="22"/>
          <w:szCs w:val="22"/>
        </w:rPr>
        <w:t>your</w:t>
      </w:r>
      <w:r w:rsidRPr="00627E26">
        <w:rPr>
          <w:rFonts w:asciiTheme="minorHAnsi" w:hAnsiTheme="minorHAnsi" w:cs="Calibri"/>
          <w:sz w:val="22"/>
          <w:szCs w:val="22"/>
        </w:rPr>
        <w:t xml:space="preserve"> application at any time throughout the year. </w:t>
      </w:r>
    </w:p>
    <w:p w14:paraId="7A54601B" w14:textId="77777777" w:rsidR="000059DE" w:rsidRDefault="000059DE" w:rsidP="000059DE">
      <w:pPr>
        <w:pStyle w:val="xmsonormal"/>
        <w:rPr>
          <w:rFonts w:asciiTheme="minorHAnsi" w:hAnsiTheme="minorHAnsi" w:cs="Calibri"/>
          <w:sz w:val="22"/>
          <w:szCs w:val="22"/>
        </w:rPr>
      </w:pPr>
    </w:p>
    <w:p w14:paraId="11F7E5DF" w14:textId="77777777" w:rsidR="000059DE" w:rsidRPr="00627E26" w:rsidRDefault="000059DE" w:rsidP="000059DE">
      <w:pPr>
        <w:pStyle w:val="BodyText"/>
        <w:spacing w:before="159" w:line="278" w:lineRule="auto"/>
        <w:ind w:right="206"/>
        <w:jc w:val="both"/>
        <w:rPr>
          <w:rFonts w:asciiTheme="minorHAnsi" w:hAnsiTheme="minorHAnsi"/>
          <w:b/>
          <w:bCs/>
        </w:rPr>
      </w:pPr>
      <w:r w:rsidRPr="00627E26">
        <w:rPr>
          <w:rFonts w:asciiTheme="minorHAnsi" w:hAnsiTheme="minorHAnsi"/>
          <w:b/>
          <w:bCs/>
        </w:rPr>
        <w:t xml:space="preserve">APPLICATION ASSESSMENT </w:t>
      </w:r>
    </w:p>
    <w:p w14:paraId="6E3A4B70" w14:textId="77777777" w:rsidR="000059DE" w:rsidRPr="00B05054" w:rsidRDefault="000059DE" w:rsidP="000059DE">
      <w:pPr>
        <w:pStyle w:val="BodyText"/>
        <w:spacing w:before="159" w:line="278" w:lineRule="auto"/>
        <w:ind w:right="206"/>
        <w:jc w:val="both"/>
        <w:rPr>
          <w:rFonts w:asciiTheme="minorHAnsi" w:eastAsiaTheme="minorHAnsi" w:hAnsiTheme="minorHAnsi"/>
          <w:w w:val="105"/>
          <w:lang w:val="en-NZ" w:eastAsia="en-NZ"/>
        </w:rPr>
      </w:pPr>
      <w:r w:rsidRPr="00B05054">
        <w:rPr>
          <w:rFonts w:asciiTheme="minorHAnsi" w:eastAsiaTheme="minorHAnsi" w:hAnsiTheme="minorHAnsi"/>
          <w:w w:val="105"/>
          <w:lang w:val="en-NZ" w:eastAsia="en-NZ"/>
        </w:rPr>
        <w:t>NZFC staff will assess each application based on the above eligibility</w:t>
      </w:r>
      <w:r>
        <w:rPr>
          <w:rFonts w:asciiTheme="minorHAnsi" w:eastAsiaTheme="minorHAnsi" w:hAnsiTheme="minorHAnsi"/>
          <w:w w:val="105"/>
          <w:lang w:val="en-NZ" w:eastAsia="en-NZ"/>
        </w:rPr>
        <w:t xml:space="preserve"> criteria</w:t>
      </w:r>
      <w:r w:rsidRPr="00B05054">
        <w:rPr>
          <w:rFonts w:asciiTheme="minorHAnsi" w:eastAsiaTheme="minorHAnsi" w:hAnsiTheme="minorHAnsi"/>
          <w:w w:val="105"/>
          <w:lang w:val="en-NZ" w:eastAsia="en-NZ"/>
        </w:rPr>
        <w:t>, the materials provided and the funding available.</w:t>
      </w:r>
    </w:p>
    <w:p w14:paraId="4D6D0711" w14:textId="77777777" w:rsidR="000059DE" w:rsidRDefault="000059DE" w:rsidP="000059DE">
      <w:pPr>
        <w:pStyle w:val="BodyText"/>
        <w:spacing w:before="159" w:line="278" w:lineRule="auto"/>
        <w:ind w:right="206"/>
        <w:jc w:val="both"/>
        <w:rPr>
          <w:rFonts w:asciiTheme="minorHAnsi" w:hAnsiTheme="minorHAnsi"/>
          <w:b/>
        </w:rPr>
      </w:pPr>
      <w:r>
        <w:rPr>
          <w:rFonts w:asciiTheme="minorHAnsi" w:hAnsiTheme="minorHAnsi"/>
          <w:b/>
        </w:rPr>
        <w:t>DECISIONS</w:t>
      </w:r>
    </w:p>
    <w:p w14:paraId="6AB4E8EC" w14:textId="77777777" w:rsidR="000059DE" w:rsidRPr="00B05054" w:rsidRDefault="000059DE" w:rsidP="000059DE">
      <w:pPr>
        <w:pStyle w:val="BodyText"/>
        <w:spacing w:before="159" w:line="278" w:lineRule="auto"/>
        <w:ind w:right="206"/>
        <w:jc w:val="both"/>
        <w:rPr>
          <w:rFonts w:asciiTheme="minorHAnsi" w:eastAsiaTheme="minorHAnsi" w:hAnsiTheme="minorHAnsi"/>
          <w:w w:val="105"/>
          <w:lang w:val="en-NZ" w:eastAsia="en-NZ"/>
        </w:rPr>
      </w:pPr>
      <w:r>
        <w:rPr>
          <w:rFonts w:asciiTheme="minorHAnsi" w:eastAsiaTheme="minorHAnsi" w:hAnsiTheme="minorHAnsi"/>
          <w:w w:val="105"/>
          <w:lang w:val="en-NZ" w:eastAsia="en-NZ"/>
        </w:rPr>
        <w:t>W</w:t>
      </w:r>
      <w:r w:rsidRPr="00B05054">
        <w:rPr>
          <w:rFonts w:asciiTheme="minorHAnsi" w:eastAsiaTheme="minorHAnsi" w:hAnsiTheme="minorHAnsi"/>
          <w:w w:val="105"/>
          <w:lang w:val="en-NZ" w:eastAsia="en-NZ"/>
        </w:rPr>
        <w:t xml:space="preserve">e will endeavour to process your application and notify you of our decision within </w:t>
      </w:r>
      <w:r>
        <w:rPr>
          <w:rFonts w:asciiTheme="minorHAnsi" w:eastAsiaTheme="minorHAnsi" w:hAnsiTheme="minorHAnsi"/>
          <w:w w:val="105"/>
          <w:lang w:val="en-NZ" w:eastAsia="en-NZ"/>
        </w:rPr>
        <w:t>four</w:t>
      </w:r>
      <w:r w:rsidRPr="00B05054">
        <w:rPr>
          <w:rFonts w:asciiTheme="minorHAnsi" w:eastAsiaTheme="minorHAnsi" w:hAnsiTheme="minorHAnsi"/>
          <w:w w:val="105"/>
          <w:lang w:val="en-NZ" w:eastAsia="en-NZ"/>
        </w:rPr>
        <w:t xml:space="preserve"> weeks </w:t>
      </w:r>
      <w:r>
        <w:rPr>
          <w:rFonts w:asciiTheme="minorHAnsi" w:eastAsiaTheme="minorHAnsi" w:hAnsiTheme="minorHAnsi"/>
          <w:w w:val="105"/>
          <w:lang w:val="en-NZ" w:eastAsia="en-NZ"/>
        </w:rPr>
        <w:t>after</w:t>
      </w:r>
      <w:r w:rsidRPr="00B05054">
        <w:rPr>
          <w:rFonts w:asciiTheme="minorHAnsi" w:eastAsiaTheme="minorHAnsi" w:hAnsiTheme="minorHAnsi"/>
          <w:w w:val="105"/>
          <w:lang w:val="en-NZ" w:eastAsia="en-NZ"/>
        </w:rPr>
        <w:t xml:space="preserve"> submission.</w:t>
      </w:r>
      <w:r>
        <w:rPr>
          <w:rFonts w:asciiTheme="minorHAnsi" w:eastAsiaTheme="minorHAnsi" w:hAnsiTheme="minorHAnsi"/>
          <w:w w:val="105"/>
          <w:lang w:val="en-NZ" w:eastAsia="en-NZ"/>
        </w:rPr>
        <w:t xml:space="preserve"> </w:t>
      </w:r>
    </w:p>
    <w:p w14:paraId="39588618" w14:textId="77777777" w:rsidR="000059DE" w:rsidRPr="00627E26" w:rsidRDefault="000059DE" w:rsidP="000059DE">
      <w:pPr>
        <w:pStyle w:val="BodyText"/>
        <w:spacing w:before="159" w:line="278" w:lineRule="auto"/>
        <w:ind w:right="206"/>
        <w:jc w:val="both"/>
        <w:rPr>
          <w:rFonts w:asciiTheme="minorHAnsi" w:hAnsiTheme="minorHAnsi"/>
          <w:w w:val="105"/>
          <w:sz w:val="20"/>
          <w:szCs w:val="20"/>
        </w:rPr>
      </w:pPr>
    </w:p>
    <w:p w14:paraId="141D10D3" w14:textId="77777777" w:rsidR="000059DE" w:rsidRPr="00085451" w:rsidRDefault="000059DE" w:rsidP="000059DE">
      <w:pPr>
        <w:spacing w:after="240"/>
        <w:rPr>
          <w:rFonts w:cs="Calibri"/>
          <w:b/>
          <w:bCs/>
          <w:w w:val="105"/>
          <w:kern w:val="0"/>
          <w:sz w:val="22"/>
          <w:szCs w:val="22"/>
          <w:lang w:eastAsia="en-NZ"/>
          <w14:ligatures w14:val="none"/>
        </w:rPr>
      </w:pPr>
      <w:r w:rsidRPr="00085451">
        <w:rPr>
          <w:rFonts w:cs="Calibri"/>
          <w:b/>
          <w:bCs/>
          <w:w w:val="105"/>
          <w:kern w:val="0"/>
          <w:sz w:val="22"/>
          <w:szCs w:val="22"/>
          <w:lang w:eastAsia="en-NZ"/>
          <w14:ligatures w14:val="none"/>
        </w:rPr>
        <w:t xml:space="preserve">CONFIDENTIALITY </w:t>
      </w:r>
    </w:p>
    <w:p w14:paraId="3A1B3AC8" w14:textId="77777777" w:rsidR="000059DE" w:rsidRPr="00B05054" w:rsidRDefault="000059DE" w:rsidP="000059DE">
      <w:pPr>
        <w:spacing w:after="240"/>
        <w:rPr>
          <w:rFonts w:cs="Calibri"/>
          <w:w w:val="105"/>
          <w:kern w:val="0"/>
          <w:sz w:val="22"/>
          <w:szCs w:val="22"/>
          <w:lang w:eastAsia="en-NZ"/>
          <w14:ligatures w14:val="none"/>
        </w:rPr>
      </w:pPr>
      <w:r w:rsidRPr="00B05054">
        <w:rPr>
          <w:rFonts w:cs="Calibri"/>
          <w:w w:val="105"/>
          <w:kern w:val="0"/>
          <w:sz w:val="22"/>
          <w:szCs w:val="22"/>
          <w:lang w:eastAsia="en-NZ"/>
          <w14:ligatures w14:val="none"/>
        </w:rPr>
        <w:t>We will use reasonable efforts to keep the information you provide confidential. Please note that any information you give to us can be requested under the Official Information Act 1982. If we get such a request, we can talk to you before responding.</w:t>
      </w:r>
    </w:p>
    <w:p w14:paraId="41AAD31D" w14:textId="77777777" w:rsidR="000059DE" w:rsidRPr="00627E26" w:rsidRDefault="000059DE" w:rsidP="000059DE">
      <w:pPr>
        <w:pBdr>
          <w:top w:val="single" w:sz="4" w:space="1" w:color="auto"/>
          <w:left w:val="single" w:sz="4" w:space="4" w:color="auto"/>
          <w:bottom w:val="single" w:sz="4" w:space="1" w:color="auto"/>
          <w:right w:val="single" w:sz="4" w:space="4" w:color="auto"/>
        </w:pBdr>
        <w:jc w:val="center"/>
        <w:rPr>
          <w:b/>
          <w:bCs/>
          <w:sz w:val="20"/>
          <w:szCs w:val="22"/>
        </w:rPr>
      </w:pPr>
      <w:r w:rsidRPr="00627E26">
        <w:rPr>
          <w:b/>
          <w:bCs/>
          <w:sz w:val="20"/>
          <w:szCs w:val="22"/>
        </w:rPr>
        <w:t xml:space="preserve">If you have any further questions, please email us at </w:t>
      </w:r>
      <w:r w:rsidRPr="003E4F7A">
        <w:rPr>
          <w:b/>
          <w:bCs/>
          <w:sz w:val="20"/>
          <w:szCs w:val="22"/>
        </w:rPr>
        <w:t>development@nzfilm.co.nz</w:t>
      </w:r>
    </w:p>
    <w:p w14:paraId="5171CBD0" w14:textId="77777777" w:rsidR="000059DE" w:rsidRPr="00627E26" w:rsidRDefault="000059DE" w:rsidP="000059DE">
      <w:pPr>
        <w:pStyle w:val="BodyText"/>
        <w:spacing w:before="159" w:line="278" w:lineRule="auto"/>
        <w:ind w:right="206"/>
        <w:jc w:val="both"/>
        <w:rPr>
          <w:rFonts w:asciiTheme="minorHAnsi" w:hAnsiTheme="minorHAnsi"/>
          <w:sz w:val="20"/>
          <w:szCs w:val="20"/>
        </w:rPr>
      </w:pPr>
    </w:p>
    <w:p w14:paraId="15A4C0F5" w14:textId="77777777" w:rsidR="000059DE" w:rsidRPr="00627E26" w:rsidRDefault="000059DE" w:rsidP="000059DE">
      <w:pPr>
        <w:pStyle w:val="xmsonormal"/>
        <w:rPr>
          <w:rFonts w:asciiTheme="minorHAnsi" w:hAnsiTheme="minorHAnsi" w:cs="Calibri"/>
          <w:sz w:val="22"/>
          <w:szCs w:val="22"/>
        </w:rPr>
      </w:pPr>
      <w:r w:rsidRPr="00627E26">
        <w:rPr>
          <w:rFonts w:asciiTheme="minorHAnsi" w:hAnsiTheme="minorHAnsi" w:cs="Calibri"/>
          <w:sz w:val="22"/>
          <w:szCs w:val="22"/>
        </w:rPr>
        <w:t> </w:t>
      </w:r>
    </w:p>
    <w:bookmarkEnd w:id="0"/>
    <w:p w14:paraId="6C8B3B09" w14:textId="77777777" w:rsidR="000059DE" w:rsidRPr="00627E26" w:rsidRDefault="000059DE" w:rsidP="000059DE">
      <w:pPr>
        <w:rPr>
          <w:rFonts w:cs="Calibri"/>
          <w:sz w:val="22"/>
          <w:szCs w:val="22"/>
        </w:rPr>
      </w:pPr>
    </w:p>
    <w:p w14:paraId="1C856B65" w14:textId="77777777" w:rsidR="000059DE" w:rsidRDefault="000059DE"/>
    <w:sectPr w:rsidR="000059DE" w:rsidSect="000059D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Briar March" w:date="2025-06-05T14:16:00Z" w:initials="BM">
    <w:p w14:paraId="7196958D" w14:textId="77777777" w:rsidR="00E17FAF" w:rsidRDefault="00E17FAF" w:rsidP="00E17FAF">
      <w:pPr>
        <w:pStyle w:val="CommentText"/>
      </w:pPr>
      <w:r>
        <w:rPr>
          <w:rStyle w:val="CommentReference"/>
        </w:rPr>
        <w:annotationRef/>
      </w:r>
      <w:r>
        <w:t>Marion and I thought it would be good to add this to the guidelines, to indicate we expect legals to be considered,  if grant is used to contract a writer etc., the phrasing suggests that chain of title is not expected in order to receive money but needs to be addressed with the grant 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9695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26A110" w16cex:dateUtc="2025-06-05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96958D" w16cid:durableId="6926A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FB8B" w14:textId="77777777" w:rsidR="0022282E" w:rsidRDefault="0022282E">
      <w:pPr>
        <w:spacing w:after="0" w:line="240" w:lineRule="auto"/>
      </w:pPr>
      <w:r>
        <w:separator/>
      </w:r>
    </w:p>
  </w:endnote>
  <w:endnote w:type="continuationSeparator" w:id="0">
    <w:p w14:paraId="5CEF325A" w14:textId="77777777" w:rsidR="0022282E" w:rsidRDefault="0022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2969" w14:textId="77777777" w:rsidR="007F2623" w:rsidRDefault="007F2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4CBA" w14:textId="77777777" w:rsidR="007F2623" w:rsidRDefault="0022282E">
    <w:pPr>
      <w:pStyle w:val="Footer"/>
    </w:pPr>
    <w:r>
      <w:rPr>
        <w:noProof/>
      </w:rPr>
      <w:drawing>
        <wp:anchor distT="0" distB="0" distL="0" distR="0" simplePos="0" relativeHeight="251658240" behindDoc="1" locked="0" layoutInCell="1" allowOverlap="1" wp14:anchorId="2BBFA7B9" wp14:editId="7292216C">
          <wp:simplePos x="0" y="0"/>
          <wp:positionH relativeFrom="margin">
            <wp:align>center</wp:align>
          </wp:positionH>
          <wp:positionV relativeFrom="page">
            <wp:posOffset>9991181</wp:posOffset>
          </wp:positionV>
          <wp:extent cx="6630669" cy="467353"/>
          <wp:effectExtent l="0" t="0" r="0" b="9525"/>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630669" cy="46735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C9BE" w14:textId="77777777" w:rsidR="007F2623" w:rsidRDefault="007F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21C5C" w14:textId="77777777" w:rsidR="0022282E" w:rsidRDefault="0022282E">
      <w:pPr>
        <w:spacing w:after="0" w:line="240" w:lineRule="auto"/>
      </w:pPr>
      <w:r>
        <w:separator/>
      </w:r>
    </w:p>
  </w:footnote>
  <w:footnote w:type="continuationSeparator" w:id="0">
    <w:p w14:paraId="3CDF6EEC" w14:textId="77777777" w:rsidR="0022282E" w:rsidRDefault="0022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44AF" w14:textId="77777777" w:rsidR="007F2623" w:rsidRDefault="007F2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AF67" w14:textId="77777777" w:rsidR="007F2623" w:rsidRDefault="007F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156E" w14:textId="77777777" w:rsidR="007F2623" w:rsidRDefault="0022282E">
    <w:pPr>
      <w:pStyle w:val="Header"/>
    </w:pPr>
    <w:r>
      <w:rPr>
        <w:noProof/>
      </w:rPr>
      <w:drawing>
        <wp:anchor distT="0" distB="0" distL="0" distR="0" simplePos="0" relativeHeight="251657216" behindDoc="0" locked="0" layoutInCell="1" allowOverlap="1" wp14:anchorId="1B862475" wp14:editId="04314B6A">
          <wp:simplePos x="0" y="0"/>
          <wp:positionH relativeFrom="margin">
            <wp:posOffset>-386443</wp:posOffset>
          </wp:positionH>
          <wp:positionV relativeFrom="page">
            <wp:posOffset>476159</wp:posOffset>
          </wp:positionV>
          <wp:extent cx="6706800" cy="1926000"/>
          <wp:effectExtent l="0" t="0" r="0" b="0"/>
          <wp:wrapNone/>
          <wp:docPr id="1" name="Image 1" descr="A black background with a black squ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
                  <pic:cNvPicPr/>
                </pic:nvPicPr>
                <pic:blipFill>
                  <a:blip r:embed="rId1" cstate="print"/>
                  <a:stretch>
                    <a:fillRect/>
                  </a:stretch>
                </pic:blipFill>
                <pic:spPr>
                  <a:xfrm>
                    <a:off x="0" y="0"/>
                    <a:ext cx="6706800" cy="19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14AB9"/>
    <w:multiLevelType w:val="hybridMultilevel"/>
    <w:tmpl w:val="95C655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4704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r March">
    <w15:presenceInfo w15:providerId="AD" w15:userId="S::briar.march@nzfilm.co.nz::a8add590-7a31-456f-97cb-a7f85f3d7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E"/>
    <w:rsid w:val="000059DE"/>
    <w:rsid w:val="0022282E"/>
    <w:rsid w:val="00283335"/>
    <w:rsid w:val="007F2623"/>
    <w:rsid w:val="00827490"/>
    <w:rsid w:val="00E17F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A5A5"/>
  <w15:chartTrackingRefBased/>
  <w15:docId w15:val="{D3308927-9920-4164-A815-66591BF2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DE"/>
  </w:style>
  <w:style w:type="paragraph" w:styleId="Heading1">
    <w:name w:val="heading 1"/>
    <w:basedOn w:val="Normal"/>
    <w:next w:val="Normal"/>
    <w:link w:val="Heading1Char"/>
    <w:uiPriority w:val="9"/>
    <w:qFormat/>
    <w:rsid w:val="00005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9DE"/>
    <w:rPr>
      <w:rFonts w:eastAsiaTheme="majorEastAsia" w:cstheme="majorBidi"/>
      <w:color w:val="272727" w:themeColor="text1" w:themeTint="D8"/>
    </w:rPr>
  </w:style>
  <w:style w:type="paragraph" w:styleId="Title">
    <w:name w:val="Title"/>
    <w:basedOn w:val="Normal"/>
    <w:next w:val="Normal"/>
    <w:link w:val="TitleChar"/>
    <w:uiPriority w:val="10"/>
    <w:qFormat/>
    <w:rsid w:val="00005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9DE"/>
    <w:pPr>
      <w:spacing w:before="160"/>
      <w:jc w:val="center"/>
    </w:pPr>
    <w:rPr>
      <w:i/>
      <w:iCs/>
      <w:color w:val="404040" w:themeColor="text1" w:themeTint="BF"/>
    </w:rPr>
  </w:style>
  <w:style w:type="character" w:customStyle="1" w:styleId="QuoteChar">
    <w:name w:val="Quote Char"/>
    <w:basedOn w:val="DefaultParagraphFont"/>
    <w:link w:val="Quote"/>
    <w:uiPriority w:val="29"/>
    <w:rsid w:val="000059DE"/>
    <w:rPr>
      <w:i/>
      <w:iCs/>
      <w:color w:val="404040" w:themeColor="text1" w:themeTint="BF"/>
    </w:rPr>
  </w:style>
  <w:style w:type="paragraph" w:styleId="ListParagraph">
    <w:name w:val="List Paragraph"/>
    <w:basedOn w:val="Normal"/>
    <w:uiPriority w:val="1"/>
    <w:qFormat/>
    <w:rsid w:val="000059DE"/>
    <w:pPr>
      <w:ind w:left="720"/>
      <w:contextualSpacing/>
    </w:pPr>
  </w:style>
  <w:style w:type="character" w:styleId="IntenseEmphasis">
    <w:name w:val="Intense Emphasis"/>
    <w:basedOn w:val="DefaultParagraphFont"/>
    <w:uiPriority w:val="21"/>
    <w:qFormat/>
    <w:rsid w:val="000059DE"/>
    <w:rPr>
      <w:i/>
      <w:iCs/>
      <w:color w:val="0F4761" w:themeColor="accent1" w:themeShade="BF"/>
    </w:rPr>
  </w:style>
  <w:style w:type="paragraph" w:styleId="IntenseQuote">
    <w:name w:val="Intense Quote"/>
    <w:basedOn w:val="Normal"/>
    <w:next w:val="Normal"/>
    <w:link w:val="IntenseQuoteChar"/>
    <w:uiPriority w:val="30"/>
    <w:qFormat/>
    <w:rsid w:val="00005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9DE"/>
    <w:rPr>
      <w:i/>
      <w:iCs/>
      <w:color w:val="0F4761" w:themeColor="accent1" w:themeShade="BF"/>
    </w:rPr>
  </w:style>
  <w:style w:type="character" w:styleId="IntenseReference">
    <w:name w:val="Intense Reference"/>
    <w:basedOn w:val="DefaultParagraphFont"/>
    <w:uiPriority w:val="32"/>
    <w:qFormat/>
    <w:rsid w:val="000059DE"/>
    <w:rPr>
      <w:b/>
      <w:bCs/>
      <w:smallCaps/>
      <w:color w:val="0F4761" w:themeColor="accent1" w:themeShade="BF"/>
      <w:spacing w:val="5"/>
    </w:rPr>
  </w:style>
  <w:style w:type="paragraph" w:customStyle="1" w:styleId="xmsonormal">
    <w:name w:val="x_msonormal"/>
    <w:basedOn w:val="Normal"/>
    <w:rsid w:val="000059DE"/>
    <w:pPr>
      <w:spacing w:after="0" w:line="240" w:lineRule="auto"/>
    </w:pPr>
    <w:rPr>
      <w:rFonts w:ascii="Aptos" w:hAnsi="Aptos" w:cs="Aptos"/>
      <w:kern w:val="0"/>
      <w:lang w:eastAsia="en-NZ"/>
      <w14:ligatures w14:val="none"/>
    </w:rPr>
  </w:style>
  <w:style w:type="paragraph" w:styleId="BodyText">
    <w:name w:val="Body Text"/>
    <w:basedOn w:val="Normal"/>
    <w:link w:val="BodyTextChar"/>
    <w:uiPriority w:val="1"/>
    <w:qFormat/>
    <w:rsid w:val="000059DE"/>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0059DE"/>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005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9DE"/>
  </w:style>
  <w:style w:type="paragraph" w:styleId="Footer">
    <w:name w:val="footer"/>
    <w:basedOn w:val="Normal"/>
    <w:link w:val="FooterChar"/>
    <w:uiPriority w:val="99"/>
    <w:unhideWhenUsed/>
    <w:rsid w:val="00005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9DE"/>
  </w:style>
  <w:style w:type="character" w:styleId="Hyperlink">
    <w:name w:val="Hyperlink"/>
    <w:basedOn w:val="DefaultParagraphFont"/>
    <w:uiPriority w:val="99"/>
    <w:unhideWhenUsed/>
    <w:rsid w:val="000059DE"/>
    <w:rPr>
      <w:color w:val="467886" w:themeColor="hyperlink"/>
      <w:u w:val="single"/>
    </w:rPr>
  </w:style>
  <w:style w:type="character" w:styleId="CommentReference">
    <w:name w:val="annotation reference"/>
    <w:basedOn w:val="DefaultParagraphFont"/>
    <w:uiPriority w:val="99"/>
    <w:semiHidden/>
    <w:unhideWhenUsed/>
    <w:rsid w:val="00E17FAF"/>
    <w:rPr>
      <w:sz w:val="16"/>
      <w:szCs w:val="16"/>
    </w:rPr>
  </w:style>
  <w:style w:type="paragraph" w:styleId="CommentText">
    <w:name w:val="annotation text"/>
    <w:basedOn w:val="Normal"/>
    <w:link w:val="CommentTextChar"/>
    <w:uiPriority w:val="99"/>
    <w:unhideWhenUsed/>
    <w:rsid w:val="00E17FAF"/>
    <w:pPr>
      <w:spacing w:line="240" w:lineRule="auto"/>
    </w:pPr>
    <w:rPr>
      <w:sz w:val="20"/>
      <w:szCs w:val="20"/>
    </w:rPr>
  </w:style>
  <w:style w:type="character" w:customStyle="1" w:styleId="CommentTextChar">
    <w:name w:val="Comment Text Char"/>
    <w:basedOn w:val="DefaultParagraphFont"/>
    <w:link w:val="CommentText"/>
    <w:uiPriority w:val="99"/>
    <w:rsid w:val="00E17FAF"/>
    <w:rPr>
      <w:sz w:val="20"/>
      <w:szCs w:val="20"/>
    </w:rPr>
  </w:style>
  <w:style w:type="paragraph" w:styleId="CommentSubject">
    <w:name w:val="annotation subject"/>
    <w:basedOn w:val="CommentText"/>
    <w:next w:val="CommentText"/>
    <w:link w:val="CommentSubjectChar"/>
    <w:uiPriority w:val="99"/>
    <w:semiHidden/>
    <w:unhideWhenUsed/>
    <w:rsid w:val="00E17FAF"/>
    <w:rPr>
      <w:b/>
      <w:bCs/>
    </w:rPr>
  </w:style>
  <w:style w:type="character" w:customStyle="1" w:styleId="CommentSubjectChar">
    <w:name w:val="Comment Subject Char"/>
    <w:basedOn w:val="CommentTextChar"/>
    <w:link w:val="CommentSubject"/>
    <w:uiPriority w:val="99"/>
    <w:semiHidden/>
    <w:rsid w:val="00E17F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rautaki@nzfilm.co.nz"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evelopment@nzfilm.co.nz"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velopment@nzfilm.co.nz"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NA</Subactivity>
    <Activity xmlns="4f9c820c-e7e2-444d-97ee-45f2b3485c1d" xsi:nil="true"/>
    <CategoryName xmlns="4f9c820c-e7e2-444d-97ee-45f2b3485c1d">NA</CategoryName>
    <FunctionGroup xmlns="4f9c820c-e7e2-444d-97ee-45f2b3485c1d" xsi:nil="true"/>
    <_dlc_DocId xmlns="cb2f88d2-b518-4df8-a843-58cd5aae3136">U5RCTUST6MMN-801756104-21586</_dlc_DocId>
    <SecurityClassification xmlns="15ffb055-6eb4-45a1-bc20-bf2ac0d420da" xsi:nil="true"/>
    <Narrative xmlns="4f9c820c-e7e2-444d-97ee-45f2b3485c1d" xsi:nil="true"/>
    <PRADate1 xmlns="4f9c820c-e7e2-444d-97ee-45f2b3485c1d" xsi:nil="true"/>
    <PRADateTrigger xmlns="4f9c820c-e7e2-444d-97ee-45f2b3485c1d" xsi:nil="true"/>
    <ProjectNumber xmlns="ade899c0-32e2-4bac-a990-d073824810cf" xsi:nil="true"/>
    <PRAText3 xmlns="4f9c820c-e7e2-444d-97ee-45f2b3485c1d" xsi:nil="true"/>
    <Case xmlns="4f9c820c-e7e2-444d-97ee-45f2b3485c1d">NA</Case>
    <PRADateDisposal xmlns="4f9c820c-e7e2-444d-97ee-45f2b3485c1d" xsi:nil="true"/>
    <CategoryValue xmlns="4f9c820c-e7e2-444d-97ee-45f2b3485c1d">NA</CategoryValue>
    <PRADate2 xmlns="4f9c820c-e7e2-444d-97ee-45f2b3485c1d" xsi:nil="true"/>
    <PRAText4 xmlns="4f9c820c-e7e2-444d-97ee-45f2b3485c1d" xsi:nil="true"/>
    <_dlc_DocIdUrl xmlns="cb2f88d2-b518-4df8-a843-58cd5aae3136">
      <Url>https://nzfilm.sharepoint.com/sites/FunCreMai/_layouts/15/DocIdRedir.aspx?ID=U5RCTUST6MMN-801756104-21586</Url>
      <Description>U5RCTUST6MMN-801756104-21586</Description>
    </_dlc_DocIdUrl>
    <Level2 xmlns="c91a514c-9034-4fa3-897a-8352025b26ed">NA</Level2>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lcf76f155ced4ddcb4097134ff3c332f xmlns="c3d1364e-6581-4522-98b9-f61ac52fa30f">
      <Terms xmlns="http://schemas.microsoft.com/office/infopath/2007/PartnerControls"/>
    </lcf76f155ced4ddcb4097134ff3c332f>
    <Team xmlns="c91a514c-9034-4fa3-897a-8352025b26ed">Fund Creation and Maintenance</Team>
    <TaxCatchAll xmlns="cb2f88d2-b518-4df8-a843-58cd5aae3136" xsi:nil="true"/>
    <RelatedPeople xmlns="4f9c820c-e7e2-444d-97ee-45f2b3485c1d">
      <UserInfo>
        <DisplayName/>
        <AccountId xsi:nil="true"/>
        <AccountType/>
      </UserInfo>
    </RelatedPeople>
    <Function xmlns="4f9c820c-e7e2-444d-97ee-45f2b3485c1d">Funds</Function>
    <AggregationStatus xmlns="4f9c820c-e7e2-444d-97ee-45f2b3485c1d">Normal</AggregationStatus>
    <AggregationNarrative xmlns="725c79e5-42ce-4aa0-ac78-b6418001f0d2" xsi:nil="true"/>
    <DocumentType xmlns="4f9c820c-e7e2-444d-97ee-45f2b3485c1d" xsi:nil="true"/>
    <PRAText1 xmlns="4f9c820c-e7e2-444d-97ee-45f2b3485c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9EE97-8A23-4EF5-A087-AA5E763D0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087EF-0BB7-4AEB-9D9F-BDADDC008073}">
  <ds:schemaRefs>
    <ds:schemaRef ds:uri="http://schemas.microsoft.com/office/2006/metadata/properties"/>
    <ds:schemaRef ds:uri="http://schemas.microsoft.com/office/infopath/2007/PartnerControls"/>
    <ds:schemaRef ds:uri="4f9c820c-e7e2-444d-97ee-45f2b3485c1d"/>
    <ds:schemaRef ds:uri="cb2f88d2-b518-4df8-a843-58cd5aae3136"/>
    <ds:schemaRef ds:uri="15ffb055-6eb4-45a1-bc20-bf2ac0d420da"/>
    <ds:schemaRef ds:uri="ade899c0-32e2-4bac-a990-d073824810cf"/>
    <ds:schemaRef ds:uri="c91a514c-9034-4fa3-897a-8352025b26ed"/>
    <ds:schemaRef ds:uri="c3d1364e-6581-4522-98b9-f61ac52fa30f"/>
    <ds:schemaRef ds:uri="725c79e5-42ce-4aa0-ac78-b6418001f0d2"/>
  </ds:schemaRefs>
</ds:datastoreItem>
</file>

<file path=customXml/itemProps3.xml><?xml version="1.0" encoding="utf-8"?>
<ds:datastoreItem xmlns:ds="http://schemas.openxmlformats.org/officeDocument/2006/customXml" ds:itemID="{4B440362-9056-4096-BBC4-77F875DDCB14}">
  <ds:schemaRefs>
    <ds:schemaRef ds:uri="http://schemas.microsoft.com/sharepoint/v3/contenttype/forms"/>
  </ds:schemaRefs>
</ds:datastoreItem>
</file>

<file path=customXml/itemProps4.xml><?xml version="1.0" encoding="utf-8"?>
<ds:datastoreItem xmlns:ds="http://schemas.openxmlformats.org/officeDocument/2006/customXml" ds:itemID="{5C56C44F-1BFC-46C8-844F-FDE05370D8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March</dc:creator>
  <cp:keywords/>
  <dc:description/>
  <cp:lastModifiedBy>Briar March</cp:lastModifiedBy>
  <cp:revision>3</cp:revision>
  <dcterms:created xsi:type="dcterms:W3CDTF">2025-06-05T02:11:00Z</dcterms:created>
  <dcterms:modified xsi:type="dcterms:W3CDTF">2025-08-08T05:37:00Z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ItemGuid">
    <vt:lpwstr>a8de0da1-0acd-4943-9219-824be69314d4</vt:lpwstr>
  </property>
  <property fmtid="{D5CDD505-2E9C-101B-9397-08002B2CF9AE}" pid="4" name="MediaServiceImageTags">
    <vt:lpwstr/>
  </property>
</Properties>
</file>